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96952" w14:textId="77777777" w:rsidR="00593C87" w:rsidRPr="002F1B46" w:rsidRDefault="00C86D3B" w:rsidP="00C86D3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2F1B46">
        <w:rPr>
          <w:rFonts w:ascii="Times New Roman" w:hAnsi="Times New Roman" w:cs="Times New Roman"/>
          <w:b/>
          <w:smallCaps/>
          <w:sz w:val="28"/>
          <w:szCs w:val="24"/>
        </w:rPr>
        <w:t>Lynn K. Kendall</w:t>
      </w:r>
    </w:p>
    <w:p w14:paraId="5E0A41F5" w14:textId="77777777" w:rsidR="00204A6F" w:rsidRDefault="00204A6F" w:rsidP="00204A6F">
      <w:pPr>
        <w:tabs>
          <w:tab w:val="right" w:pos="9360"/>
        </w:tabs>
        <w:spacing w:before="24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9145AB" w14:textId="77777777" w:rsidR="002A11B9" w:rsidRDefault="00204A6F" w:rsidP="00204A6F">
      <w:pPr>
        <w:tabs>
          <w:tab w:val="right" w:pos="9360"/>
        </w:tabs>
        <w:spacing w:before="24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970-396-2089</w:t>
      </w:r>
      <w:r>
        <w:rPr>
          <w:rFonts w:ascii="Times New Roman" w:hAnsi="Times New Roman" w:cs="Times New Roman"/>
          <w:sz w:val="24"/>
          <w:szCs w:val="24"/>
        </w:rPr>
        <w:tab/>
        <w:t>4104 Mojave Dr.</w:t>
      </w:r>
    </w:p>
    <w:p w14:paraId="422AA004" w14:textId="77777777" w:rsidR="00204A6F" w:rsidRDefault="00204A6F" w:rsidP="00204A6F">
      <w:pPr>
        <w:tabs>
          <w:tab w:val="right" w:pos="9360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37000D">
        <w:rPr>
          <w:rFonts w:ascii="Times New Roman" w:hAnsi="Times New Roman" w:cs="Times New Roman"/>
          <w:sz w:val="24"/>
          <w:szCs w:val="24"/>
        </w:rPr>
        <w:t>LynnKKendall@gmail.com</w:t>
      </w:r>
      <w:r>
        <w:rPr>
          <w:rFonts w:ascii="Times New Roman" w:hAnsi="Times New Roman" w:cs="Times New Roman"/>
          <w:sz w:val="24"/>
          <w:szCs w:val="24"/>
        </w:rPr>
        <w:tab/>
        <w:t>Granbury, TX 76049</w:t>
      </w:r>
    </w:p>
    <w:p w14:paraId="78498CB2" w14:textId="77777777" w:rsidR="00F47C35" w:rsidRPr="00F47C35" w:rsidRDefault="00F47C35" w:rsidP="00204A6F">
      <w:pPr>
        <w:tabs>
          <w:tab w:val="right" w:pos="9270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A7814D" w14:textId="77777777" w:rsidR="00AB63DD" w:rsidRPr="00D3147C" w:rsidRDefault="00C86D3B" w:rsidP="00204A6F">
      <w:pPr>
        <w:pBdr>
          <w:bottom w:val="single" w:sz="4" w:space="1" w:color="auto"/>
        </w:pBdr>
        <w:tabs>
          <w:tab w:val="left" w:pos="1080"/>
          <w:tab w:val="left" w:pos="3600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47C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0D182B89" w14:textId="77777777" w:rsidR="00204A6F" w:rsidRDefault="00204A6F" w:rsidP="00D3147C">
      <w:pPr>
        <w:tabs>
          <w:tab w:val="left" w:pos="1080"/>
          <w:tab w:val="left" w:pos="3600"/>
          <w:tab w:val="right" w:pos="9360"/>
        </w:tabs>
        <w:spacing w:before="360"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204A6F">
        <w:rPr>
          <w:rFonts w:ascii="Times New Roman" w:hAnsi="Times New Roman" w:cs="Times New Roman"/>
          <w:b/>
          <w:sz w:val="24"/>
          <w:szCs w:val="24"/>
        </w:rPr>
        <w:t>Ph.D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F0280">
        <w:rPr>
          <w:rFonts w:ascii="Times New Roman" w:hAnsi="Times New Roman" w:cs="Times New Roman"/>
          <w:sz w:val="24"/>
          <w:szCs w:val="24"/>
        </w:rPr>
        <w:t>University of North Texas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0280">
        <w:rPr>
          <w:rFonts w:ascii="Times New Roman" w:hAnsi="Times New Roman" w:cs="Times New Roman"/>
          <w:sz w:val="24"/>
          <w:szCs w:val="24"/>
        </w:rPr>
        <w:t xml:space="preserve"> Denton,</w:t>
      </w:r>
      <w:r>
        <w:rPr>
          <w:rFonts w:ascii="Times New Roman" w:hAnsi="Times New Roman" w:cs="Times New Roman"/>
          <w:sz w:val="24"/>
          <w:szCs w:val="24"/>
        </w:rPr>
        <w:t xml:space="preserve"> TX</w:t>
      </w:r>
      <w:r>
        <w:rPr>
          <w:rFonts w:ascii="Times New Roman" w:hAnsi="Times New Roman" w:cs="Times New Roman"/>
          <w:sz w:val="24"/>
          <w:szCs w:val="24"/>
        </w:rPr>
        <w:tab/>
        <w:t>May 2014</w:t>
      </w:r>
    </w:p>
    <w:p w14:paraId="734AE1F6" w14:textId="77777777" w:rsidR="00D3147C" w:rsidRDefault="00D3147C" w:rsidP="00D3147C">
      <w:pPr>
        <w:tabs>
          <w:tab w:val="left" w:pos="1080"/>
          <w:tab w:val="left" w:pos="3600"/>
          <w:tab w:val="right" w:pos="9360"/>
        </w:tabs>
        <w:spacing w:after="0" w:line="240" w:lineRule="auto"/>
        <w:ind w:left="27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3147C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D3147C">
        <w:rPr>
          <w:rFonts w:ascii="Times New Roman" w:hAnsi="Times New Roman" w:cs="Times New Roman"/>
          <w:i/>
          <w:sz w:val="24"/>
          <w:szCs w:val="24"/>
        </w:rPr>
        <w:t>Does Underwriter Size Matter? Only Within the Right Context”</w:t>
      </w:r>
    </w:p>
    <w:p w14:paraId="1ACB873E" w14:textId="77777777" w:rsidR="00D3147C" w:rsidRPr="00D3147C" w:rsidRDefault="00D3147C" w:rsidP="00204A6F">
      <w:pPr>
        <w:tabs>
          <w:tab w:val="left" w:pos="1080"/>
          <w:tab w:val="left" w:pos="3600"/>
          <w:tab w:val="right" w:pos="9360"/>
        </w:tabs>
        <w:spacing w:after="12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D3147C">
        <w:rPr>
          <w:rFonts w:ascii="Times New Roman" w:hAnsi="Times New Roman" w:cs="Times New Roman"/>
          <w:sz w:val="24"/>
          <w:szCs w:val="24"/>
        </w:rPr>
        <w:tab/>
        <w:t>Ph.D. Finance</w:t>
      </w:r>
    </w:p>
    <w:p w14:paraId="0D100628" w14:textId="77777777" w:rsidR="00204A6F" w:rsidRDefault="00204A6F" w:rsidP="00C86D3B">
      <w:pPr>
        <w:tabs>
          <w:tab w:val="left" w:pos="1080"/>
          <w:tab w:val="left" w:pos="3600"/>
          <w:tab w:val="right" w:pos="9360"/>
        </w:tabs>
        <w:spacing w:before="240"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MBA</w:t>
      </w:r>
      <w:r>
        <w:rPr>
          <w:rFonts w:ascii="Times New Roman" w:hAnsi="Times New Roman" w:cs="Times New Roman"/>
          <w:sz w:val="24"/>
          <w:szCs w:val="24"/>
        </w:rPr>
        <w:tab/>
      </w:r>
      <w:r w:rsidRPr="00BF0280">
        <w:rPr>
          <w:rFonts w:ascii="Times New Roman" w:hAnsi="Times New Roman" w:cs="Times New Roman"/>
          <w:sz w:val="24"/>
          <w:szCs w:val="24"/>
        </w:rPr>
        <w:t>University of North Texas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0280">
        <w:rPr>
          <w:rFonts w:ascii="Times New Roman" w:hAnsi="Times New Roman" w:cs="Times New Roman"/>
          <w:sz w:val="24"/>
          <w:szCs w:val="24"/>
        </w:rPr>
        <w:t xml:space="preserve"> Denton,</w:t>
      </w:r>
      <w:r>
        <w:rPr>
          <w:rFonts w:ascii="Times New Roman" w:hAnsi="Times New Roman" w:cs="Times New Roman"/>
          <w:sz w:val="24"/>
          <w:szCs w:val="24"/>
        </w:rPr>
        <w:t xml:space="preserve"> TX</w:t>
      </w:r>
      <w:r>
        <w:rPr>
          <w:rFonts w:ascii="Times New Roman" w:hAnsi="Times New Roman" w:cs="Times New Roman"/>
          <w:sz w:val="24"/>
          <w:szCs w:val="24"/>
        </w:rPr>
        <w:tab/>
        <w:t>December 2010</w:t>
      </w:r>
    </w:p>
    <w:p w14:paraId="3AC8DB96" w14:textId="77777777" w:rsidR="00D3147C" w:rsidRPr="00D3147C" w:rsidRDefault="00D3147C" w:rsidP="00D3147C">
      <w:pPr>
        <w:tabs>
          <w:tab w:val="left" w:pos="1080"/>
          <w:tab w:val="left" w:pos="3600"/>
          <w:tab w:val="right" w:pos="9360"/>
        </w:tabs>
        <w:spacing w:after="12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M.B.A. Concentration</w:t>
      </w:r>
      <w:r w:rsidRPr="00BF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Finance</w:t>
      </w:r>
    </w:p>
    <w:p w14:paraId="469CE607" w14:textId="77777777" w:rsidR="00D3147C" w:rsidRDefault="00D3147C" w:rsidP="00C86D3B">
      <w:pPr>
        <w:tabs>
          <w:tab w:val="left" w:pos="1080"/>
          <w:tab w:val="left" w:pos="3600"/>
          <w:tab w:val="right" w:pos="9360"/>
        </w:tabs>
        <w:spacing w:before="240"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AA63D9">
        <w:rPr>
          <w:rFonts w:ascii="Times New Roman" w:hAnsi="Times New Roman" w:cs="Times New Roman"/>
          <w:b/>
          <w:sz w:val="24"/>
          <w:szCs w:val="24"/>
        </w:rPr>
        <w:t>BS</w:t>
      </w:r>
      <w:r w:rsidRPr="00D3147C">
        <w:rPr>
          <w:rFonts w:ascii="Times New Roman" w:hAnsi="Times New Roman" w:cs="Times New Roman"/>
          <w:sz w:val="24"/>
          <w:szCs w:val="24"/>
        </w:rPr>
        <w:tab/>
        <w:t>Colorado School of Mines, Golden, CO</w:t>
      </w:r>
      <w:r>
        <w:rPr>
          <w:rFonts w:ascii="Times New Roman" w:hAnsi="Times New Roman" w:cs="Times New Roman"/>
          <w:sz w:val="24"/>
          <w:szCs w:val="24"/>
        </w:rPr>
        <w:tab/>
        <w:t>June 1981</w:t>
      </w:r>
    </w:p>
    <w:p w14:paraId="0C3180E6" w14:textId="77777777" w:rsidR="00D3147C" w:rsidRPr="00D3147C" w:rsidRDefault="00D3147C" w:rsidP="00D3147C">
      <w:pPr>
        <w:tabs>
          <w:tab w:val="left" w:pos="1080"/>
          <w:tab w:val="left" w:pos="3600"/>
          <w:tab w:val="right" w:pos="9360"/>
        </w:tabs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0280">
        <w:rPr>
          <w:rFonts w:ascii="Times New Roman" w:hAnsi="Times New Roman" w:cs="Times New Roman"/>
          <w:sz w:val="24"/>
          <w:szCs w:val="24"/>
        </w:rPr>
        <w:t>B.S.</w:t>
      </w:r>
      <w:r>
        <w:rPr>
          <w:rFonts w:ascii="Times New Roman" w:hAnsi="Times New Roman" w:cs="Times New Roman"/>
          <w:sz w:val="24"/>
          <w:szCs w:val="24"/>
        </w:rPr>
        <w:t xml:space="preserve"> in Mining Engineering</w:t>
      </w:r>
      <w:r w:rsidRPr="00D3147C">
        <w:rPr>
          <w:rFonts w:ascii="Times New Roman" w:hAnsi="Times New Roman" w:cs="Times New Roman"/>
          <w:sz w:val="24"/>
          <w:szCs w:val="24"/>
        </w:rPr>
        <w:tab/>
      </w:r>
    </w:p>
    <w:p w14:paraId="622AAFAD" w14:textId="77777777" w:rsidR="00C86D3B" w:rsidRDefault="00C86D3B" w:rsidP="00C86D3B">
      <w:pPr>
        <w:pBdr>
          <w:bottom w:val="single" w:sz="4" w:space="1" w:color="auto"/>
        </w:pBdr>
        <w:tabs>
          <w:tab w:val="left" w:pos="1080"/>
          <w:tab w:val="left" w:pos="3600"/>
        </w:tabs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14:paraId="1AA25B90" w14:textId="77777777" w:rsidR="00C86D3B" w:rsidRDefault="00C86D3B" w:rsidP="00C86D3B">
      <w:pPr>
        <w:tabs>
          <w:tab w:val="left" w:pos="270"/>
          <w:tab w:val="left" w:pos="1080"/>
          <w:tab w:val="right" w:pos="9360"/>
        </w:tabs>
        <w:spacing w:after="24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Underwriter effect and new debt/equity issues</w:t>
      </w:r>
    </w:p>
    <w:p w14:paraId="619F6360" w14:textId="77777777" w:rsidR="00C86D3B" w:rsidRDefault="00C86D3B" w:rsidP="00C86D3B">
      <w:pPr>
        <w:tabs>
          <w:tab w:val="left" w:pos="270"/>
          <w:tab w:val="left" w:pos="1080"/>
          <w:tab w:val="right" w:pos="9360"/>
        </w:tabs>
        <w:spacing w:after="24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05B58">
        <w:rPr>
          <w:rFonts w:ascii="Times New Roman" w:hAnsi="Times New Roman" w:cs="Times New Roman"/>
          <w:sz w:val="24"/>
          <w:szCs w:val="24"/>
        </w:rPr>
        <w:t>inancial distress/failure prediction and corporate finance</w:t>
      </w:r>
    </w:p>
    <w:p w14:paraId="3AB43F54" w14:textId="77777777" w:rsidR="00C86D3B" w:rsidRDefault="00C86D3B" w:rsidP="00C86D3B">
      <w:pPr>
        <w:tabs>
          <w:tab w:val="left" w:pos="270"/>
          <w:tab w:val="left" w:pos="1080"/>
          <w:tab w:val="right" w:pos="9360"/>
        </w:tabs>
        <w:spacing w:after="24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structure and relationship to agency issues, capital structure and profitability</w:t>
      </w:r>
    </w:p>
    <w:p w14:paraId="2FEE511C" w14:textId="77777777" w:rsidR="00C86D3B" w:rsidRDefault="00C86D3B" w:rsidP="00C86D3B">
      <w:pPr>
        <w:tabs>
          <w:tab w:val="left" w:pos="270"/>
          <w:tab w:val="left" w:pos="1080"/>
          <w:tab w:val="right" w:pos="9360"/>
        </w:tabs>
        <w:spacing w:after="24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Pedagogical research that results in greater teaching effectiveness</w:t>
      </w:r>
    </w:p>
    <w:p w14:paraId="64AA5F9C" w14:textId="77777777" w:rsidR="00C86D3B" w:rsidRDefault="00C86D3B" w:rsidP="00C86D3B">
      <w:pPr>
        <w:tabs>
          <w:tab w:val="left" w:pos="270"/>
          <w:tab w:val="left" w:pos="1080"/>
          <w:tab w:val="right" w:pos="9360"/>
        </w:tabs>
        <w:spacing w:after="24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722C59A" w14:textId="77777777" w:rsidR="001901DC" w:rsidRPr="00C66F8A" w:rsidRDefault="001901DC" w:rsidP="001901DC">
      <w:pPr>
        <w:pBdr>
          <w:bottom w:val="single" w:sz="4" w:space="1" w:color="auto"/>
        </w:pBdr>
        <w:tabs>
          <w:tab w:val="left" w:pos="1080"/>
          <w:tab w:val="left" w:pos="3600"/>
        </w:tabs>
        <w:spacing w:before="360" w:after="24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C66F8A">
        <w:rPr>
          <w:rFonts w:ascii="Times New Roman" w:hAnsi="Times New Roman" w:cs="Times New Roman"/>
          <w:b/>
          <w:caps/>
          <w:sz w:val="24"/>
          <w:szCs w:val="24"/>
        </w:rPr>
        <w:t>Academic Appointments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and courses taught</w:t>
      </w:r>
    </w:p>
    <w:p w14:paraId="55814639" w14:textId="670E01C3" w:rsidR="000236F3" w:rsidRDefault="000236F3" w:rsidP="000236F3">
      <w:pPr>
        <w:tabs>
          <w:tab w:val="right" w:pos="1530"/>
          <w:tab w:val="left" w:pos="3600"/>
          <w:tab w:val="right" w:pos="9360"/>
        </w:tabs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Assistant Professor of Finance in Residence, </w:t>
      </w:r>
      <w:r>
        <w:rPr>
          <w:rFonts w:ascii="Times New Roman" w:hAnsi="Times New Roman" w:cs="Times New Roman"/>
          <w:sz w:val="24"/>
          <w:szCs w:val="24"/>
        </w:rPr>
        <w:t>LSU – Shreveport</w:t>
      </w:r>
      <w:r>
        <w:rPr>
          <w:rFonts w:ascii="Times New Roman" w:hAnsi="Times New Roman" w:cs="Times New Roman"/>
          <w:sz w:val="24"/>
          <w:szCs w:val="24"/>
        </w:rPr>
        <w:tab/>
        <w:t>2019 - present</w:t>
      </w:r>
    </w:p>
    <w:p w14:paraId="5B6FD757" w14:textId="77777777" w:rsidR="000236F3" w:rsidRPr="00A54A95" w:rsidRDefault="000236F3" w:rsidP="000236F3">
      <w:pPr>
        <w:pStyle w:val="ListParagraph"/>
        <w:numPr>
          <w:ilvl w:val="0"/>
          <w:numId w:val="21"/>
        </w:numPr>
        <w:tabs>
          <w:tab w:val="right" w:pos="1530"/>
          <w:tab w:val="left" w:pos="3600"/>
          <w:tab w:val="righ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Management (Online MBA)</w:t>
      </w:r>
    </w:p>
    <w:p w14:paraId="0C038E4C" w14:textId="2D689A6D" w:rsidR="001901DC" w:rsidRDefault="001901DC" w:rsidP="001901DC">
      <w:pPr>
        <w:tabs>
          <w:tab w:val="right" w:pos="1530"/>
          <w:tab w:val="left" w:pos="3600"/>
          <w:tab w:val="right" w:pos="9360"/>
        </w:tabs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E16A71">
        <w:rPr>
          <w:rFonts w:ascii="Times New Roman" w:hAnsi="Times New Roman" w:cs="Times New Roman"/>
          <w:b/>
          <w:sz w:val="24"/>
          <w:szCs w:val="24"/>
        </w:rPr>
        <w:t>Assistant Professor of Finance</w:t>
      </w:r>
      <w:r>
        <w:rPr>
          <w:rFonts w:ascii="Times New Roman" w:hAnsi="Times New Roman" w:cs="Times New Roman"/>
          <w:sz w:val="24"/>
          <w:szCs w:val="24"/>
        </w:rPr>
        <w:t>, University of Dallas</w:t>
      </w:r>
      <w:r w:rsidRPr="00BF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2014-</w:t>
      </w:r>
      <w:r w:rsidR="000236F3">
        <w:rPr>
          <w:rFonts w:ascii="Times New Roman" w:hAnsi="Times New Roman" w:cs="Times New Roman"/>
          <w:sz w:val="24"/>
          <w:szCs w:val="24"/>
        </w:rPr>
        <w:t>2019</w:t>
      </w:r>
    </w:p>
    <w:p w14:paraId="7F76BC11" w14:textId="77777777" w:rsidR="001901DC" w:rsidRPr="001901DC" w:rsidRDefault="001901DC" w:rsidP="001901DC">
      <w:pPr>
        <w:pStyle w:val="ListParagraph"/>
        <w:numPr>
          <w:ilvl w:val="0"/>
          <w:numId w:val="15"/>
        </w:numPr>
        <w:tabs>
          <w:tab w:val="right" w:pos="1530"/>
          <w:tab w:val="left" w:pos="3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01DC">
        <w:rPr>
          <w:rFonts w:ascii="Times New Roman" w:hAnsi="Times New Roman" w:cs="Times New Roman"/>
          <w:sz w:val="24"/>
          <w:szCs w:val="24"/>
        </w:rPr>
        <w:t>Fundamentals of Managerial Finance (undergraduate)</w:t>
      </w:r>
    </w:p>
    <w:p w14:paraId="0919DCCD" w14:textId="77777777" w:rsidR="001901DC" w:rsidRPr="001901DC" w:rsidRDefault="001901DC" w:rsidP="001901DC">
      <w:pPr>
        <w:pStyle w:val="ListParagraph"/>
        <w:numPr>
          <w:ilvl w:val="0"/>
          <w:numId w:val="15"/>
        </w:numPr>
        <w:tabs>
          <w:tab w:val="right" w:pos="1530"/>
          <w:tab w:val="left" w:pos="3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01DC">
        <w:rPr>
          <w:rFonts w:ascii="Times New Roman" w:hAnsi="Times New Roman" w:cs="Times New Roman"/>
          <w:sz w:val="24"/>
          <w:szCs w:val="24"/>
        </w:rPr>
        <w:t>International Financial Management (MS Finance)</w:t>
      </w:r>
    </w:p>
    <w:p w14:paraId="40386B6E" w14:textId="77777777" w:rsidR="001901DC" w:rsidRDefault="001901DC" w:rsidP="001901DC">
      <w:pPr>
        <w:pStyle w:val="ListParagraph"/>
        <w:numPr>
          <w:ilvl w:val="0"/>
          <w:numId w:val="15"/>
        </w:numPr>
        <w:tabs>
          <w:tab w:val="right" w:pos="1530"/>
          <w:tab w:val="left" w:pos="3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01DC">
        <w:rPr>
          <w:rFonts w:ascii="Times New Roman" w:hAnsi="Times New Roman" w:cs="Times New Roman"/>
          <w:sz w:val="24"/>
          <w:szCs w:val="24"/>
        </w:rPr>
        <w:t>Derivatives (MS Finance)</w:t>
      </w:r>
    </w:p>
    <w:p w14:paraId="4F7E3553" w14:textId="77777777" w:rsidR="00AA63D9" w:rsidRPr="001901DC" w:rsidRDefault="00AA63D9" w:rsidP="001901DC">
      <w:pPr>
        <w:pStyle w:val="ListParagraph"/>
        <w:numPr>
          <w:ilvl w:val="0"/>
          <w:numId w:val="15"/>
        </w:numPr>
        <w:tabs>
          <w:tab w:val="right" w:pos="1530"/>
          <w:tab w:val="left" w:pos="3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Financial Management (MS Finance)</w:t>
      </w:r>
    </w:p>
    <w:p w14:paraId="37D08D3D" w14:textId="77777777" w:rsidR="001901DC" w:rsidRPr="001901DC" w:rsidRDefault="001901DC" w:rsidP="001901DC">
      <w:pPr>
        <w:pStyle w:val="ListParagraph"/>
        <w:numPr>
          <w:ilvl w:val="0"/>
          <w:numId w:val="15"/>
        </w:numPr>
        <w:tabs>
          <w:tab w:val="right" w:pos="1530"/>
          <w:tab w:val="left" w:pos="3600"/>
        </w:tabs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01DC">
        <w:rPr>
          <w:rFonts w:ascii="Times New Roman" w:hAnsi="Times New Roman" w:cs="Times New Roman"/>
          <w:sz w:val="24"/>
          <w:szCs w:val="24"/>
        </w:rPr>
        <w:t>Managerial Finance (MBA)</w:t>
      </w:r>
    </w:p>
    <w:p w14:paraId="56C74010" w14:textId="37C5A160" w:rsidR="001901DC" w:rsidRDefault="00A54A95" w:rsidP="001901DC">
      <w:pPr>
        <w:tabs>
          <w:tab w:val="right" w:pos="1530"/>
          <w:tab w:val="left" w:pos="3600"/>
          <w:tab w:val="right" w:pos="9360"/>
        </w:tabs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Visiting Professor of Finance, </w:t>
      </w:r>
      <w:r w:rsidR="000236F3">
        <w:rPr>
          <w:rFonts w:ascii="Times New Roman" w:hAnsi="Times New Roman" w:cs="Times New Roman"/>
          <w:sz w:val="24"/>
          <w:szCs w:val="24"/>
        </w:rPr>
        <w:t>LSU</w:t>
      </w:r>
      <w:r>
        <w:rPr>
          <w:rFonts w:ascii="Times New Roman" w:hAnsi="Times New Roman" w:cs="Times New Roman"/>
          <w:sz w:val="24"/>
          <w:szCs w:val="24"/>
        </w:rPr>
        <w:t xml:space="preserve"> – Shreveport</w:t>
      </w:r>
      <w:r>
        <w:rPr>
          <w:rFonts w:ascii="Times New Roman" w:hAnsi="Times New Roman" w:cs="Times New Roman"/>
          <w:sz w:val="24"/>
          <w:szCs w:val="24"/>
        </w:rPr>
        <w:tab/>
      </w:r>
      <w:r w:rsidR="000236F3">
        <w:rPr>
          <w:rFonts w:ascii="Times New Roman" w:hAnsi="Times New Roman" w:cs="Times New Roman"/>
          <w:sz w:val="24"/>
          <w:szCs w:val="24"/>
        </w:rPr>
        <w:t xml:space="preserve">Spring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682CC26C" w14:textId="440666CF" w:rsidR="00A54A95" w:rsidRPr="00A54A95" w:rsidRDefault="00A54A95" w:rsidP="00A54A95">
      <w:pPr>
        <w:pStyle w:val="ListParagraph"/>
        <w:numPr>
          <w:ilvl w:val="0"/>
          <w:numId w:val="21"/>
        </w:numPr>
        <w:tabs>
          <w:tab w:val="right" w:pos="1530"/>
          <w:tab w:val="left" w:pos="3600"/>
          <w:tab w:val="righ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Management (Online MBA)</w:t>
      </w:r>
    </w:p>
    <w:p w14:paraId="54D74C72" w14:textId="2AE3E7E5" w:rsidR="00A54A95" w:rsidRDefault="00A54A95" w:rsidP="00A54A95">
      <w:pPr>
        <w:tabs>
          <w:tab w:val="right" w:pos="1530"/>
          <w:tab w:val="left" w:pos="3600"/>
          <w:tab w:val="right" w:pos="9360"/>
        </w:tabs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Instructor, </w:t>
      </w:r>
      <w:r>
        <w:rPr>
          <w:rFonts w:ascii="Times New Roman" w:hAnsi="Times New Roman" w:cs="Times New Roman"/>
          <w:sz w:val="24"/>
          <w:szCs w:val="24"/>
        </w:rPr>
        <w:t>Washington State University</w:t>
      </w:r>
      <w:r>
        <w:rPr>
          <w:rFonts w:ascii="Times New Roman" w:hAnsi="Times New Roman" w:cs="Times New Roman"/>
          <w:sz w:val="24"/>
          <w:szCs w:val="24"/>
        </w:rPr>
        <w:tab/>
      </w:r>
      <w:r w:rsidR="000236F3">
        <w:rPr>
          <w:rFonts w:ascii="Times New Roman" w:hAnsi="Times New Roman" w:cs="Times New Roman"/>
          <w:sz w:val="24"/>
          <w:szCs w:val="24"/>
        </w:rPr>
        <w:t xml:space="preserve">Spring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629C8D93" w14:textId="77777777" w:rsidR="00A54A95" w:rsidRPr="00A54A95" w:rsidRDefault="00A54A95" w:rsidP="00A54A95">
      <w:pPr>
        <w:pStyle w:val="ListParagraph"/>
        <w:numPr>
          <w:ilvl w:val="0"/>
          <w:numId w:val="21"/>
        </w:numPr>
        <w:tabs>
          <w:tab w:val="right" w:pos="1530"/>
          <w:tab w:val="left" w:pos="3600"/>
          <w:tab w:val="righ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Management (Online MBA)</w:t>
      </w:r>
    </w:p>
    <w:p w14:paraId="34F19D06" w14:textId="77777777" w:rsidR="001901DC" w:rsidRDefault="001901DC" w:rsidP="001901DC">
      <w:pPr>
        <w:tabs>
          <w:tab w:val="right" w:pos="1530"/>
          <w:tab w:val="left" w:pos="3600"/>
          <w:tab w:val="right" w:pos="9360"/>
        </w:tabs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Fellow</w:t>
      </w:r>
      <w:r>
        <w:rPr>
          <w:rFonts w:ascii="Times New Roman" w:hAnsi="Times New Roman" w:cs="Times New Roman"/>
          <w:sz w:val="24"/>
          <w:szCs w:val="24"/>
        </w:rPr>
        <w:t>, University of North Texas</w:t>
      </w:r>
      <w:r>
        <w:rPr>
          <w:rFonts w:ascii="Times New Roman" w:hAnsi="Times New Roman" w:cs="Times New Roman"/>
          <w:sz w:val="24"/>
          <w:szCs w:val="24"/>
        </w:rPr>
        <w:tab/>
        <w:t>2012-2014</w:t>
      </w:r>
      <w:r w:rsidRPr="00BF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21C8A5" w14:textId="77777777" w:rsidR="001901DC" w:rsidRPr="001901DC" w:rsidRDefault="00AA63D9" w:rsidP="001901DC">
      <w:pPr>
        <w:pStyle w:val="ListParagraph"/>
        <w:numPr>
          <w:ilvl w:val="0"/>
          <w:numId w:val="16"/>
        </w:numPr>
        <w:tabs>
          <w:tab w:val="right" w:pos="1530"/>
          <w:tab w:val="left" w:pos="3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Managerial </w:t>
      </w:r>
      <w:r w:rsidR="001901DC" w:rsidRPr="001901DC">
        <w:rPr>
          <w:rFonts w:ascii="Times New Roman" w:hAnsi="Times New Roman" w:cs="Times New Roman"/>
          <w:sz w:val="24"/>
          <w:szCs w:val="24"/>
        </w:rPr>
        <w:t>Finance (undergraduate)</w:t>
      </w:r>
    </w:p>
    <w:p w14:paraId="0F1B3723" w14:textId="77777777" w:rsidR="001901DC" w:rsidRPr="001901DC" w:rsidRDefault="001901DC" w:rsidP="001901DC">
      <w:pPr>
        <w:pStyle w:val="ListParagraph"/>
        <w:numPr>
          <w:ilvl w:val="0"/>
          <w:numId w:val="16"/>
        </w:numPr>
        <w:tabs>
          <w:tab w:val="right" w:pos="1530"/>
          <w:tab w:val="left" w:pos="3600"/>
        </w:tabs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01DC">
        <w:rPr>
          <w:rFonts w:ascii="Times New Roman" w:hAnsi="Times New Roman" w:cs="Times New Roman"/>
          <w:sz w:val="24"/>
          <w:szCs w:val="24"/>
        </w:rPr>
        <w:t>Valuation and Financial Decisions</w:t>
      </w:r>
      <w:r w:rsidR="00EE469E">
        <w:rPr>
          <w:rFonts w:ascii="Times New Roman" w:hAnsi="Times New Roman" w:cs="Times New Roman"/>
          <w:sz w:val="24"/>
          <w:szCs w:val="24"/>
        </w:rPr>
        <w:t xml:space="preserve"> (undergraduate)</w:t>
      </w:r>
    </w:p>
    <w:p w14:paraId="221F0159" w14:textId="49B7AC9D" w:rsidR="001901DC" w:rsidRPr="00BE65B9" w:rsidRDefault="001901DC" w:rsidP="00FD23AE">
      <w:pPr>
        <w:tabs>
          <w:tab w:val="right" w:pos="1530"/>
          <w:tab w:val="left" w:pos="3600"/>
          <w:tab w:val="right" w:pos="9360"/>
        </w:tabs>
        <w:spacing w:before="240" w:after="120" w:line="240" w:lineRule="auto"/>
        <w:ind w:left="547" w:hanging="187"/>
        <w:rPr>
          <w:rFonts w:ascii="Times New Roman" w:hAnsi="Times New Roman" w:cs="Times New Roman"/>
          <w:b/>
          <w:sz w:val="24"/>
          <w:szCs w:val="24"/>
        </w:rPr>
      </w:pPr>
      <w:r w:rsidRPr="007B6324">
        <w:rPr>
          <w:rFonts w:ascii="Times New Roman" w:hAnsi="Times New Roman" w:cs="Times New Roman"/>
          <w:b/>
          <w:sz w:val="24"/>
          <w:szCs w:val="24"/>
        </w:rPr>
        <w:lastRenderedPageBreak/>
        <w:t>Course Development</w:t>
      </w:r>
    </w:p>
    <w:p w14:paraId="27D22B66" w14:textId="52776703" w:rsidR="00A54A95" w:rsidRPr="00A54A95" w:rsidRDefault="00A54A95" w:rsidP="00E95A44">
      <w:pPr>
        <w:tabs>
          <w:tab w:val="right" w:pos="1530"/>
          <w:tab w:val="left" w:pos="3600"/>
        </w:tabs>
        <w:spacing w:after="12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A54A95">
        <w:rPr>
          <w:rFonts w:ascii="Times New Roman" w:hAnsi="Times New Roman" w:cs="Times New Roman"/>
          <w:b/>
          <w:sz w:val="24"/>
          <w:szCs w:val="24"/>
        </w:rPr>
        <w:t>University of Dallas</w:t>
      </w:r>
    </w:p>
    <w:p w14:paraId="1A837FB0" w14:textId="5CBF093C" w:rsidR="001901DC" w:rsidRPr="001901DC" w:rsidRDefault="001901DC" w:rsidP="00E95A44">
      <w:pPr>
        <w:pStyle w:val="ListParagraph"/>
        <w:numPr>
          <w:ilvl w:val="0"/>
          <w:numId w:val="17"/>
        </w:numPr>
        <w:tabs>
          <w:tab w:val="right" w:pos="1530"/>
          <w:tab w:val="left" w:pos="3600"/>
        </w:tabs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901DC">
        <w:rPr>
          <w:rFonts w:ascii="Times New Roman" w:hAnsi="Times New Roman" w:cs="Times New Roman"/>
          <w:sz w:val="24"/>
          <w:szCs w:val="24"/>
        </w:rPr>
        <w:t xml:space="preserve">Fundamentals of Managerial Finance (undergraduate), </w:t>
      </w:r>
      <w:r w:rsidRPr="001901DC">
        <w:rPr>
          <w:rFonts w:ascii="Times New Roman" w:hAnsi="Times New Roman" w:cs="Times New Roman"/>
          <w:i/>
          <w:sz w:val="24"/>
          <w:szCs w:val="24"/>
        </w:rPr>
        <w:t>On ground</w:t>
      </w:r>
    </w:p>
    <w:p w14:paraId="41C639EF" w14:textId="77777777" w:rsidR="001901DC" w:rsidRPr="001901DC" w:rsidRDefault="001901DC" w:rsidP="00E95A44">
      <w:pPr>
        <w:pStyle w:val="ListParagraph"/>
        <w:numPr>
          <w:ilvl w:val="0"/>
          <w:numId w:val="17"/>
        </w:numPr>
        <w:tabs>
          <w:tab w:val="right" w:pos="1530"/>
          <w:tab w:val="left" w:pos="3600"/>
        </w:tabs>
        <w:spacing w:before="240" w:after="12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901DC">
        <w:rPr>
          <w:rFonts w:ascii="Times New Roman" w:hAnsi="Times New Roman" w:cs="Times New Roman"/>
          <w:sz w:val="24"/>
          <w:szCs w:val="24"/>
        </w:rPr>
        <w:t xml:space="preserve">International Financial Management (MS Finance), </w:t>
      </w:r>
      <w:r w:rsidRPr="001901DC">
        <w:rPr>
          <w:rFonts w:ascii="Times New Roman" w:hAnsi="Times New Roman" w:cs="Times New Roman"/>
          <w:i/>
          <w:sz w:val="24"/>
          <w:szCs w:val="24"/>
        </w:rPr>
        <w:t>Online and on ground</w:t>
      </w:r>
      <w:r w:rsidR="00AA63D9">
        <w:rPr>
          <w:rFonts w:ascii="Times New Roman" w:hAnsi="Times New Roman" w:cs="Times New Roman"/>
          <w:i/>
          <w:sz w:val="24"/>
          <w:szCs w:val="24"/>
        </w:rPr>
        <w:t>*</w:t>
      </w:r>
    </w:p>
    <w:p w14:paraId="6CA96C19" w14:textId="77777777" w:rsidR="001901DC" w:rsidRPr="001901DC" w:rsidRDefault="001901DC" w:rsidP="00E95A44">
      <w:pPr>
        <w:pStyle w:val="ListParagraph"/>
        <w:numPr>
          <w:ilvl w:val="0"/>
          <w:numId w:val="17"/>
        </w:numPr>
        <w:tabs>
          <w:tab w:val="right" w:pos="1530"/>
          <w:tab w:val="left" w:pos="3600"/>
        </w:tabs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901DC">
        <w:rPr>
          <w:rFonts w:ascii="Times New Roman" w:hAnsi="Times New Roman" w:cs="Times New Roman"/>
          <w:sz w:val="24"/>
          <w:szCs w:val="24"/>
        </w:rPr>
        <w:t xml:space="preserve">Derivatives (MS Finance), </w:t>
      </w:r>
      <w:r w:rsidRPr="001901DC">
        <w:rPr>
          <w:rFonts w:ascii="Times New Roman" w:hAnsi="Times New Roman" w:cs="Times New Roman"/>
          <w:i/>
          <w:sz w:val="24"/>
          <w:szCs w:val="24"/>
        </w:rPr>
        <w:t>Online and on ground</w:t>
      </w:r>
      <w:r w:rsidR="00AA63D9">
        <w:rPr>
          <w:rFonts w:ascii="Times New Roman" w:hAnsi="Times New Roman" w:cs="Times New Roman"/>
          <w:i/>
          <w:sz w:val="24"/>
          <w:szCs w:val="24"/>
        </w:rPr>
        <w:t>*</w:t>
      </w:r>
    </w:p>
    <w:p w14:paraId="3AA4F8F6" w14:textId="41CA9FD4" w:rsidR="001901DC" w:rsidRDefault="00AA63D9" w:rsidP="001901DC">
      <w:pPr>
        <w:tabs>
          <w:tab w:val="right" w:pos="1530"/>
          <w:tab w:val="left" w:pos="3600"/>
        </w:tabs>
        <w:spacing w:before="240" w:after="12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*I spent one semester working under a QM coach to </w:t>
      </w:r>
      <w:r w:rsidR="00737EB3">
        <w:rPr>
          <w:rFonts w:ascii="Times New Roman" w:hAnsi="Times New Roman" w:cs="Times New Roman"/>
          <w:i/>
          <w:sz w:val="24"/>
          <w:szCs w:val="24"/>
        </w:rPr>
        <w:t>develop an</w:t>
      </w:r>
      <w:r>
        <w:rPr>
          <w:rFonts w:ascii="Times New Roman" w:hAnsi="Times New Roman" w:cs="Times New Roman"/>
          <w:i/>
          <w:sz w:val="24"/>
          <w:szCs w:val="24"/>
        </w:rPr>
        <w:t xml:space="preserve"> externally reviewed QM certified course</w:t>
      </w:r>
      <w:r w:rsidR="00A54A95">
        <w:rPr>
          <w:rFonts w:ascii="Times New Roman" w:hAnsi="Times New Roman" w:cs="Times New Roman"/>
          <w:i/>
          <w:sz w:val="24"/>
          <w:szCs w:val="24"/>
        </w:rPr>
        <w:t>.</w:t>
      </w:r>
    </w:p>
    <w:p w14:paraId="7AC0FB2F" w14:textId="77777777" w:rsidR="00A54A95" w:rsidRDefault="00A54A95" w:rsidP="00A54A95">
      <w:pPr>
        <w:tabs>
          <w:tab w:val="right" w:pos="1530"/>
          <w:tab w:val="left" w:pos="3600"/>
        </w:tabs>
        <w:spacing w:after="12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14:paraId="419E072A" w14:textId="156264C8" w:rsidR="00A54A95" w:rsidRPr="00A54A95" w:rsidRDefault="00A54A95" w:rsidP="00E95A44">
      <w:pPr>
        <w:tabs>
          <w:tab w:val="right" w:pos="1530"/>
          <w:tab w:val="left" w:pos="3600"/>
        </w:tabs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54A95">
        <w:rPr>
          <w:rFonts w:ascii="Times New Roman" w:hAnsi="Times New Roman" w:cs="Times New Roman"/>
          <w:b/>
          <w:sz w:val="24"/>
          <w:szCs w:val="24"/>
        </w:rPr>
        <w:t xml:space="preserve">University of </w:t>
      </w:r>
      <w:r>
        <w:rPr>
          <w:rFonts w:ascii="Times New Roman" w:hAnsi="Times New Roman" w:cs="Times New Roman"/>
          <w:b/>
          <w:sz w:val="24"/>
          <w:szCs w:val="24"/>
        </w:rPr>
        <w:t>Louisiana - Shreveport</w:t>
      </w:r>
    </w:p>
    <w:p w14:paraId="2EE83741" w14:textId="4191F865" w:rsidR="00A54A95" w:rsidRPr="006C54A0" w:rsidRDefault="00A54A95" w:rsidP="00A54A95">
      <w:pPr>
        <w:pStyle w:val="ListParagraph"/>
        <w:numPr>
          <w:ilvl w:val="0"/>
          <w:numId w:val="22"/>
        </w:numPr>
        <w:tabs>
          <w:tab w:val="right" w:pos="1530"/>
          <w:tab w:val="left" w:pos="3600"/>
          <w:tab w:val="right" w:pos="936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4A95">
        <w:rPr>
          <w:rFonts w:ascii="Times New Roman" w:hAnsi="Times New Roman" w:cs="Times New Roman"/>
          <w:sz w:val="24"/>
          <w:szCs w:val="24"/>
        </w:rPr>
        <w:t>Managerial Finance (</w:t>
      </w:r>
      <w:r>
        <w:rPr>
          <w:rFonts w:ascii="Times New Roman" w:hAnsi="Times New Roman" w:cs="Times New Roman"/>
          <w:sz w:val="24"/>
          <w:szCs w:val="24"/>
        </w:rPr>
        <w:t>MBA</w:t>
      </w:r>
      <w:r w:rsidRPr="00A54A9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</w:p>
    <w:p w14:paraId="17F31AC1" w14:textId="74B50422" w:rsidR="006C54A0" w:rsidRPr="006C54A0" w:rsidRDefault="006C54A0" w:rsidP="00A54A95">
      <w:pPr>
        <w:pStyle w:val="ListParagraph"/>
        <w:numPr>
          <w:ilvl w:val="0"/>
          <w:numId w:val="22"/>
        </w:numPr>
        <w:tabs>
          <w:tab w:val="right" w:pos="1530"/>
          <w:tab w:val="left" w:pos="3600"/>
          <w:tab w:val="right" w:pos="936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Financial Management (undergraduate), </w:t>
      </w:r>
      <w:r w:rsidRPr="006C54A0">
        <w:rPr>
          <w:rFonts w:ascii="Times New Roman" w:hAnsi="Times New Roman" w:cs="Times New Roman"/>
          <w:i/>
          <w:sz w:val="24"/>
          <w:szCs w:val="24"/>
        </w:rPr>
        <w:t>Online</w:t>
      </w:r>
    </w:p>
    <w:p w14:paraId="7881F8A3" w14:textId="364C9DF8" w:rsidR="006C54A0" w:rsidRPr="00A54A95" w:rsidRDefault="006C54A0" w:rsidP="00A54A95">
      <w:pPr>
        <w:pStyle w:val="ListParagraph"/>
        <w:numPr>
          <w:ilvl w:val="0"/>
          <w:numId w:val="22"/>
        </w:numPr>
        <w:tabs>
          <w:tab w:val="right" w:pos="1530"/>
          <w:tab w:val="left" w:pos="3600"/>
          <w:tab w:val="right" w:pos="936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Advanced Business Finance (undergraduate), </w:t>
      </w:r>
      <w:r w:rsidRPr="006C54A0">
        <w:rPr>
          <w:rFonts w:ascii="Times New Roman" w:hAnsi="Times New Roman" w:cs="Times New Roman"/>
          <w:i/>
          <w:sz w:val="24"/>
          <w:szCs w:val="24"/>
        </w:rPr>
        <w:t>Online</w:t>
      </w:r>
    </w:p>
    <w:p w14:paraId="16333149" w14:textId="77777777" w:rsidR="00A54A95" w:rsidRDefault="00A54A95" w:rsidP="001901DC">
      <w:pPr>
        <w:tabs>
          <w:tab w:val="right" w:pos="1530"/>
          <w:tab w:val="left" w:pos="3600"/>
          <w:tab w:val="right" w:pos="9360"/>
        </w:tabs>
        <w:spacing w:after="120" w:line="240" w:lineRule="auto"/>
        <w:ind w:left="540" w:hanging="180"/>
        <w:rPr>
          <w:rFonts w:ascii="Times New Roman" w:hAnsi="Times New Roman" w:cs="Times New Roman"/>
          <w:b/>
          <w:i/>
          <w:sz w:val="24"/>
          <w:szCs w:val="24"/>
        </w:rPr>
      </w:pPr>
    </w:p>
    <w:p w14:paraId="65EFD533" w14:textId="1D9C74A2" w:rsidR="001901DC" w:rsidRPr="001901DC" w:rsidRDefault="001901DC" w:rsidP="001901DC">
      <w:pPr>
        <w:tabs>
          <w:tab w:val="right" w:pos="1530"/>
          <w:tab w:val="left" w:pos="3600"/>
          <w:tab w:val="right" w:pos="9360"/>
        </w:tabs>
        <w:spacing w:after="120" w:line="240" w:lineRule="auto"/>
        <w:ind w:left="540" w:hanging="180"/>
        <w:rPr>
          <w:rFonts w:ascii="Times New Roman" w:hAnsi="Times New Roman" w:cs="Times New Roman"/>
          <w:b/>
          <w:i/>
          <w:sz w:val="24"/>
          <w:szCs w:val="24"/>
        </w:rPr>
      </w:pPr>
      <w:r w:rsidRPr="001901DC">
        <w:rPr>
          <w:rFonts w:ascii="Times New Roman" w:hAnsi="Times New Roman" w:cs="Times New Roman"/>
          <w:b/>
          <w:i/>
          <w:sz w:val="24"/>
          <w:szCs w:val="24"/>
        </w:rPr>
        <w:t>Other Appointments</w:t>
      </w:r>
    </w:p>
    <w:p w14:paraId="3CD2EB95" w14:textId="77777777" w:rsidR="001901DC" w:rsidRDefault="001901DC" w:rsidP="001901DC">
      <w:pPr>
        <w:tabs>
          <w:tab w:val="right" w:pos="1530"/>
          <w:tab w:val="left" w:pos="3600"/>
          <w:tab w:val="right" w:pos="9360"/>
        </w:tabs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1901DC">
        <w:rPr>
          <w:rFonts w:ascii="Times New Roman" w:hAnsi="Times New Roman" w:cs="Times New Roman"/>
          <w:b/>
          <w:sz w:val="24"/>
          <w:szCs w:val="24"/>
        </w:rPr>
        <w:t>Director of Finance Tutoring Lab</w:t>
      </w:r>
      <w:r>
        <w:rPr>
          <w:rFonts w:ascii="Times New Roman" w:hAnsi="Times New Roman" w:cs="Times New Roman"/>
          <w:sz w:val="24"/>
          <w:szCs w:val="24"/>
        </w:rPr>
        <w:t>, University of North Texas</w:t>
      </w:r>
      <w:r>
        <w:rPr>
          <w:rFonts w:ascii="Times New Roman" w:hAnsi="Times New Roman" w:cs="Times New Roman"/>
          <w:sz w:val="24"/>
          <w:szCs w:val="24"/>
        </w:rPr>
        <w:tab/>
        <w:t xml:space="preserve">2012-2014 </w:t>
      </w:r>
    </w:p>
    <w:p w14:paraId="02A475BF" w14:textId="5DACFBEB" w:rsidR="001901DC" w:rsidRPr="00982087" w:rsidRDefault="001901DC" w:rsidP="001901DC">
      <w:pPr>
        <w:pStyle w:val="ListParagraph"/>
        <w:numPr>
          <w:ilvl w:val="0"/>
          <w:numId w:val="17"/>
        </w:numPr>
        <w:tabs>
          <w:tab w:val="right" w:pos="1530"/>
          <w:tab w:val="left" w:pos="3600"/>
        </w:tabs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901DC">
        <w:rPr>
          <w:rFonts w:ascii="Times New Roman" w:hAnsi="Times New Roman" w:cs="Times New Roman"/>
          <w:sz w:val="24"/>
          <w:szCs w:val="24"/>
        </w:rPr>
        <w:t>anaging tutoring staff and serving as senior tutor</w:t>
      </w:r>
      <w:r w:rsidR="00982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5BFDA" w14:textId="0D098723" w:rsidR="001901DC" w:rsidRDefault="001901DC" w:rsidP="001901DC">
      <w:pPr>
        <w:tabs>
          <w:tab w:val="left" w:pos="1080"/>
          <w:tab w:val="left" w:pos="3600"/>
          <w:tab w:val="right" w:pos="9360"/>
        </w:tabs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1901DC">
        <w:rPr>
          <w:rFonts w:ascii="Times New Roman" w:hAnsi="Times New Roman" w:cs="Times New Roman"/>
          <w:b/>
          <w:sz w:val="24"/>
          <w:szCs w:val="24"/>
        </w:rPr>
        <w:t>Graduate Research Assistant</w:t>
      </w:r>
      <w:r>
        <w:rPr>
          <w:rFonts w:ascii="Times New Roman" w:hAnsi="Times New Roman" w:cs="Times New Roman"/>
          <w:sz w:val="24"/>
          <w:szCs w:val="24"/>
        </w:rPr>
        <w:t>, University of North Texas</w:t>
      </w:r>
      <w:r>
        <w:rPr>
          <w:rFonts w:ascii="Times New Roman" w:hAnsi="Times New Roman" w:cs="Times New Roman"/>
          <w:sz w:val="24"/>
          <w:szCs w:val="24"/>
        </w:rPr>
        <w:tab/>
        <w:t xml:space="preserve">2010-2012 </w:t>
      </w:r>
    </w:p>
    <w:p w14:paraId="60DE197D" w14:textId="77777777" w:rsidR="001901DC" w:rsidRPr="001901DC" w:rsidRDefault="001901DC" w:rsidP="001901DC">
      <w:pPr>
        <w:pStyle w:val="ListParagraph"/>
        <w:numPr>
          <w:ilvl w:val="0"/>
          <w:numId w:val="17"/>
        </w:numPr>
        <w:tabs>
          <w:tab w:val="left" w:pos="1080"/>
          <w:tab w:val="left" w:pos="3600"/>
        </w:tabs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901DC">
        <w:rPr>
          <w:rFonts w:ascii="Times New Roman" w:hAnsi="Times New Roman" w:cs="Times New Roman"/>
          <w:sz w:val="24"/>
          <w:szCs w:val="24"/>
        </w:rPr>
        <w:t>Research on board of agency issues and initial public offerings</w:t>
      </w:r>
    </w:p>
    <w:p w14:paraId="4384B497" w14:textId="77777777" w:rsidR="001901DC" w:rsidRDefault="001901DC" w:rsidP="001901DC">
      <w:pPr>
        <w:tabs>
          <w:tab w:val="left" w:pos="1080"/>
          <w:tab w:val="left" w:pos="3600"/>
          <w:tab w:val="right" w:pos="9360"/>
        </w:tabs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1901DC">
        <w:rPr>
          <w:rFonts w:ascii="Times New Roman" w:hAnsi="Times New Roman" w:cs="Times New Roman"/>
          <w:b/>
          <w:sz w:val="24"/>
          <w:szCs w:val="24"/>
        </w:rPr>
        <w:t>Graduate Teaching Assistant</w:t>
      </w:r>
      <w:r>
        <w:rPr>
          <w:rFonts w:ascii="Times New Roman" w:hAnsi="Times New Roman" w:cs="Times New Roman"/>
          <w:sz w:val="24"/>
          <w:szCs w:val="24"/>
        </w:rPr>
        <w:t>, University of North Texas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C54A0">
        <w:rPr>
          <w:rFonts w:ascii="Times New Roman" w:hAnsi="Times New Roman" w:cs="Times New Roman"/>
          <w:bCs/>
          <w:sz w:val="24"/>
          <w:szCs w:val="24"/>
        </w:rPr>
        <w:t>2010-2014</w:t>
      </w:r>
    </w:p>
    <w:p w14:paraId="5510D913" w14:textId="77777777" w:rsidR="001901DC" w:rsidRPr="001901DC" w:rsidRDefault="001901DC" w:rsidP="001901DC">
      <w:pPr>
        <w:pStyle w:val="ListParagraph"/>
        <w:numPr>
          <w:ilvl w:val="0"/>
          <w:numId w:val="17"/>
        </w:numPr>
        <w:tabs>
          <w:tab w:val="left" w:pos="1080"/>
          <w:tab w:val="left" w:pos="3600"/>
        </w:tabs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901DC">
        <w:rPr>
          <w:rFonts w:ascii="Times New Roman" w:hAnsi="Times New Roman" w:cs="Times New Roman"/>
          <w:sz w:val="24"/>
          <w:szCs w:val="24"/>
        </w:rPr>
        <w:t>Assisted with management and grading for Managerial Finance and International Finance</w:t>
      </w:r>
    </w:p>
    <w:p w14:paraId="02648E0A" w14:textId="77777777" w:rsidR="00C66F8A" w:rsidRPr="00C86D3B" w:rsidRDefault="00C66F8A" w:rsidP="00C66F8A">
      <w:pPr>
        <w:pBdr>
          <w:bottom w:val="single" w:sz="4" w:space="1" w:color="auto"/>
        </w:pBdr>
        <w:tabs>
          <w:tab w:val="left" w:pos="1080"/>
          <w:tab w:val="left" w:pos="3600"/>
        </w:tabs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  <w:r w:rsidRPr="00BE65B9">
        <w:rPr>
          <w:rFonts w:ascii="Times New Roman" w:hAnsi="Times New Roman" w:cs="Times New Roman"/>
          <w:b/>
          <w:sz w:val="24"/>
          <w:szCs w:val="24"/>
        </w:rPr>
        <w:tab/>
      </w:r>
    </w:p>
    <w:p w14:paraId="1E7B1AF3" w14:textId="77777777" w:rsidR="00FC2643" w:rsidRDefault="00FC2643" w:rsidP="00FC2643">
      <w:pPr>
        <w:pStyle w:val="NormalWeb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Kendall, W., Kendall, L., &amp; Hsu, T. (2020). Developing Scavenger Hunts to Maximize the Impact of Study Abroad in Business. </w:t>
      </w:r>
      <w:r w:rsidRPr="00FC2643">
        <w:rPr>
          <w:i/>
          <w:iCs/>
          <w:color w:val="000000"/>
          <w:sz w:val="27"/>
          <w:szCs w:val="27"/>
        </w:rPr>
        <w:t>Journal of Business Studies Quarterly</w:t>
      </w:r>
      <w:r>
        <w:rPr>
          <w:color w:val="000000"/>
          <w:sz w:val="27"/>
          <w:szCs w:val="27"/>
        </w:rPr>
        <w:t>, 10 (1), 1-11. (ISSN: 2152-1034)</w:t>
      </w:r>
    </w:p>
    <w:p w14:paraId="73C5A0C2" w14:textId="77777777" w:rsidR="00FC2643" w:rsidRDefault="00FC2643" w:rsidP="00FC2643">
      <w:pPr>
        <w:pStyle w:val="NormalWeb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Kendall, L., &amp; Arellano, F. (2019). Incorporating price elasticity in financial forecasting models: From theory to practice and implementation. </w:t>
      </w:r>
      <w:r w:rsidRPr="00FC2643">
        <w:rPr>
          <w:i/>
          <w:iCs/>
          <w:color w:val="000000"/>
          <w:sz w:val="27"/>
          <w:szCs w:val="27"/>
        </w:rPr>
        <w:t>Journal of Education for Business,</w:t>
      </w:r>
      <w:r>
        <w:rPr>
          <w:color w:val="000000"/>
          <w:sz w:val="27"/>
          <w:szCs w:val="27"/>
        </w:rPr>
        <w:t xml:space="preserve"> 94 (4), 217-227. (Print ISSN: 0883-2323; Online ISSN: 1940-3356)</w:t>
      </w:r>
    </w:p>
    <w:p w14:paraId="7FB5336D" w14:textId="77777777" w:rsidR="00FC2643" w:rsidRDefault="00FC2643" w:rsidP="00FC2643">
      <w:pPr>
        <w:pStyle w:val="NormalWeb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Kendall, L., &amp; Rogers, N. (2017). </w:t>
      </w:r>
      <w:proofErr w:type="spellStart"/>
      <w:r>
        <w:rPr>
          <w:color w:val="000000"/>
          <w:sz w:val="27"/>
          <w:szCs w:val="27"/>
        </w:rPr>
        <w:t>Uncorporates</w:t>
      </w:r>
      <w:proofErr w:type="spellEnd"/>
      <w:r>
        <w:rPr>
          <w:color w:val="000000"/>
          <w:sz w:val="27"/>
          <w:szCs w:val="27"/>
        </w:rPr>
        <w:t xml:space="preserve">: Changes in Master Limited Partnerships. </w:t>
      </w:r>
      <w:r w:rsidRPr="00FC2643">
        <w:rPr>
          <w:i/>
          <w:iCs/>
          <w:color w:val="000000"/>
          <w:sz w:val="27"/>
          <w:szCs w:val="27"/>
        </w:rPr>
        <w:t>Managerial Finance,</w:t>
      </w:r>
      <w:r>
        <w:rPr>
          <w:color w:val="000000"/>
          <w:sz w:val="27"/>
          <w:szCs w:val="27"/>
        </w:rPr>
        <w:t xml:space="preserve"> 43 (6), 720-735. (ISSN: 0307-4358)</w:t>
      </w:r>
    </w:p>
    <w:p w14:paraId="0D800634" w14:textId="77777777" w:rsidR="00FC2643" w:rsidRDefault="00FC2643" w:rsidP="00FC2643">
      <w:pPr>
        <w:pStyle w:val="NormalWeb"/>
        <w:ind w:left="360"/>
        <w:rPr>
          <w:color w:val="000000"/>
          <w:sz w:val="27"/>
          <w:szCs w:val="27"/>
        </w:rPr>
      </w:pPr>
      <w:r w:rsidRPr="00FC2643">
        <w:rPr>
          <w:color w:val="000000"/>
          <w:sz w:val="27"/>
          <w:szCs w:val="27"/>
        </w:rPr>
        <w:t xml:space="preserve">Gu, J., Kendall, L., Groves, S., &amp; Arellano, F. (2016). Embedding Ethics in Teaching Investment Management: Understanding Socially Responsible Investing. </w:t>
      </w:r>
      <w:r w:rsidRPr="00FC2643">
        <w:rPr>
          <w:color w:val="000000"/>
          <w:sz w:val="27"/>
          <w:szCs w:val="27"/>
        </w:rPr>
        <w:lastRenderedPageBreak/>
        <w:t>Teaching Ethics Across the Management Curriculum: Contributing to a Global</w:t>
      </w:r>
      <w:r>
        <w:rPr>
          <w:color w:val="000000"/>
          <w:sz w:val="27"/>
          <w:szCs w:val="27"/>
        </w:rPr>
        <w:t xml:space="preserve"> Paradigm Shift, Volume III (pp. 157-180). Business Expert Press. (ISBN-10: 1631575589; ISBN-13: 978-1631575587)</w:t>
      </w:r>
    </w:p>
    <w:p w14:paraId="6618D057" w14:textId="77777777" w:rsidR="00FC2643" w:rsidRDefault="00FC2643" w:rsidP="00FC2643">
      <w:pPr>
        <w:pStyle w:val="NormalWeb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Kendall, L., &amp; Kendall, W. (in press, 2010). "The Consequences to Shipping of a Resurgence of Violence at Sea: Piracy, Terrorism, War or Self Defense?". European Journal of Economics, Finance and Administrative Science, 24, 138-146. (ISSN: 1450-2275</w:t>
      </w:r>
    </w:p>
    <w:p w14:paraId="6940187A" w14:textId="285B2960" w:rsidR="00D71133" w:rsidRPr="00B132E4" w:rsidRDefault="00D71133" w:rsidP="00FC26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2E4">
        <w:rPr>
          <w:rFonts w:ascii="Times New Roman" w:hAnsi="Times New Roman" w:cs="Times New Roman"/>
          <w:b/>
          <w:sz w:val="24"/>
          <w:szCs w:val="24"/>
        </w:rPr>
        <w:t>Cross-Disciplinary Publications</w:t>
      </w:r>
    </w:p>
    <w:p w14:paraId="5AF7E506" w14:textId="77777777" w:rsidR="00C66F8A" w:rsidRPr="00B132E4" w:rsidRDefault="00C66F8A" w:rsidP="00FC2643">
      <w:p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32E4">
        <w:rPr>
          <w:rFonts w:ascii="Times New Roman" w:hAnsi="Times New Roman" w:cs="Times New Roman"/>
          <w:sz w:val="24"/>
          <w:szCs w:val="24"/>
        </w:rPr>
        <w:t xml:space="preserve">“The Consequences to Shipping of a Resurgence of Violence at Sea: Piracy, Terrorism, War or Self Defense?” (with Walter Kendall), </w:t>
      </w:r>
      <w:r w:rsidRPr="00B132E4">
        <w:rPr>
          <w:rFonts w:ascii="Times New Roman" w:hAnsi="Times New Roman" w:cs="Times New Roman"/>
          <w:i/>
          <w:sz w:val="24"/>
          <w:szCs w:val="24"/>
        </w:rPr>
        <w:t>European Journal of Economics</w:t>
      </w:r>
      <w:r w:rsidRPr="00B132E4">
        <w:rPr>
          <w:rFonts w:ascii="Times New Roman" w:hAnsi="Times New Roman" w:cs="Times New Roman"/>
          <w:sz w:val="24"/>
          <w:szCs w:val="24"/>
        </w:rPr>
        <w:t>,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 Finance and Administrative Science, </w:t>
      </w:r>
      <w:r w:rsidRPr="00B132E4">
        <w:rPr>
          <w:rFonts w:ascii="Times New Roman" w:hAnsi="Times New Roman" w:cs="Times New Roman"/>
          <w:sz w:val="24"/>
          <w:szCs w:val="24"/>
        </w:rPr>
        <w:t xml:space="preserve">(24), 138-146 (2010). </w:t>
      </w:r>
    </w:p>
    <w:p w14:paraId="7319F5D0" w14:textId="77777777" w:rsidR="00C66F8A" w:rsidRPr="00B132E4" w:rsidRDefault="00C66F8A" w:rsidP="00FC2643">
      <w:p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32E4">
        <w:rPr>
          <w:rFonts w:ascii="Times New Roman" w:hAnsi="Times New Roman" w:cs="Times New Roman"/>
          <w:sz w:val="24"/>
          <w:szCs w:val="24"/>
        </w:rPr>
        <w:t xml:space="preserve">“Exploratory Study of the 2014 Panama Canal Expansion Regarding Two East Coast Ports (Charleston/Savannah): Can the “Business Case” be Made?” (with Walter Kendall and Joanna Shaw), </w:t>
      </w:r>
      <w:r w:rsidRPr="00B132E4">
        <w:rPr>
          <w:rFonts w:ascii="Times New Roman" w:hAnsi="Times New Roman" w:cs="Times New Roman"/>
          <w:i/>
          <w:sz w:val="24"/>
          <w:szCs w:val="24"/>
        </w:rPr>
        <w:t>Atlantic Marketing Association Proceedings</w:t>
      </w:r>
      <w:r w:rsidRPr="00B132E4">
        <w:rPr>
          <w:rFonts w:ascii="Times New Roman" w:hAnsi="Times New Roman" w:cs="Times New Roman"/>
          <w:sz w:val="24"/>
          <w:szCs w:val="24"/>
        </w:rPr>
        <w:t xml:space="preserve"> (2012).</w:t>
      </w:r>
    </w:p>
    <w:p w14:paraId="45F81636" w14:textId="77777777" w:rsidR="00C66F8A" w:rsidRPr="00B132E4" w:rsidRDefault="00C66F8A" w:rsidP="00C66F8A">
      <w:pPr>
        <w:pBdr>
          <w:bottom w:val="single" w:sz="4" w:space="1" w:color="auto"/>
        </w:pBdr>
        <w:tabs>
          <w:tab w:val="left" w:pos="1080"/>
          <w:tab w:val="left" w:pos="3600"/>
        </w:tabs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2E4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5978F3F3" w14:textId="77777777" w:rsidR="000B5EAA" w:rsidRPr="00B132E4" w:rsidRDefault="000B5EAA" w:rsidP="000B5EAA">
      <w:pPr>
        <w:tabs>
          <w:tab w:val="left" w:pos="3600"/>
        </w:tabs>
        <w:spacing w:after="120" w:line="240" w:lineRule="auto"/>
        <w:ind w:left="540" w:hanging="180"/>
        <w:rPr>
          <w:rFonts w:ascii="Times New Roman" w:hAnsi="Times New Roman" w:cs="Times New Roman"/>
          <w:b/>
          <w:i/>
          <w:sz w:val="24"/>
          <w:szCs w:val="24"/>
        </w:rPr>
      </w:pPr>
      <w:r w:rsidRPr="00B132E4">
        <w:rPr>
          <w:rFonts w:ascii="Times New Roman" w:hAnsi="Times New Roman" w:cs="Times New Roman"/>
          <w:b/>
          <w:i/>
          <w:sz w:val="24"/>
          <w:szCs w:val="24"/>
        </w:rPr>
        <w:t>Peer-reviewed Presentations</w:t>
      </w:r>
    </w:p>
    <w:p w14:paraId="4746003C" w14:textId="2F12D15A" w:rsidR="00426624" w:rsidRDefault="00426624" w:rsidP="00426624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426624">
        <w:rPr>
          <w:rFonts w:ascii="Times New Roman" w:hAnsi="Times New Roman" w:cs="Times New Roman"/>
          <w:sz w:val="24"/>
          <w:szCs w:val="24"/>
        </w:rPr>
        <w:t>Market Reaction to exogenous shock effect on different organizational structure within an industry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Southwestern Finance Association, Annual Conference, </w:t>
      </w:r>
      <w:r>
        <w:rPr>
          <w:rFonts w:ascii="Times New Roman" w:hAnsi="Times New Roman" w:cs="Times New Roman"/>
          <w:sz w:val="24"/>
          <w:szCs w:val="24"/>
        </w:rPr>
        <w:t>virtual</w:t>
      </w:r>
      <w:r w:rsidRPr="00B132E4">
        <w:rPr>
          <w:rFonts w:ascii="Times New Roman" w:hAnsi="Times New Roman" w:cs="Times New Roman"/>
          <w:sz w:val="24"/>
          <w:szCs w:val="24"/>
        </w:rPr>
        <w:t xml:space="preserve">. (March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B132E4">
        <w:rPr>
          <w:rFonts w:ascii="Times New Roman" w:hAnsi="Times New Roman" w:cs="Times New Roman"/>
          <w:sz w:val="24"/>
          <w:szCs w:val="24"/>
        </w:rPr>
        <w:t>)</w:t>
      </w:r>
    </w:p>
    <w:p w14:paraId="60DD166D" w14:textId="1B4F2B8A" w:rsidR="000F5D16" w:rsidRPr="000F5D16" w:rsidRDefault="000F5D16" w:rsidP="00C645D3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26624" w:rsidRPr="00426624">
        <w:rPr>
          <w:rFonts w:ascii="Times New Roman" w:hAnsi="Times New Roman" w:cs="Times New Roman"/>
          <w:sz w:val="24"/>
          <w:szCs w:val="24"/>
        </w:rPr>
        <w:t>Exogenous shock effect differentials within a single industry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i/>
          <w:iCs/>
          <w:sz w:val="24"/>
          <w:szCs w:val="24"/>
        </w:rPr>
        <w:t>Advances in Business Research, Annual Conference,</w:t>
      </w:r>
      <w:r>
        <w:rPr>
          <w:rFonts w:ascii="Times New Roman" w:hAnsi="Times New Roman" w:cs="Times New Roman"/>
          <w:sz w:val="24"/>
          <w:szCs w:val="24"/>
        </w:rPr>
        <w:t xml:space="preserve"> Stephenville, TX (virtual, November 2020)</w:t>
      </w:r>
    </w:p>
    <w:p w14:paraId="0FE06DA5" w14:textId="5CA92AD5" w:rsidR="00C645D3" w:rsidRPr="00B132E4" w:rsidRDefault="00C645D3" w:rsidP="00C645D3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B132E4">
        <w:rPr>
          <w:rFonts w:ascii="Times New Roman" w:hAnsi="Times New Roman" w:cs="Times New Roman"/>
          <w:sz w:val="24"/>
          <w:szCs w:val="24"/>
        </w:rPr>
        <w:t xml:space="preserve">“Agency Factors in Midstream Master Limited Partnerships and Corporations”, 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Southwestern Finance Association, Annual Conference, </w:t>
      </w:r>
      <w:r w:rsidR="00E3658A" w:rsidRPr="00B132E4">
        <w:rPr>
          <w:rFonts w:ascii="Times New Roman" w:hAnsi="Times New Roman" w:cs="Times New Roman"/>
          <w:sz w:val="24"/>
          <w:szCs w:val="24"/>
        </w:rPr>
        <w:t>Houston, TX.</w:t>
      </w:r>
      <w:r w:rsidRPr="00B132E4">
        <w:rPr>
          <w:rFonts w:ascii="Times New Roman" w:hAnsi="Times New Roman" w:cs="Times New Roman"/>
          <w:sz w:val="24"/>
          <w:szCs w:val="24"/>
        </w:rPr>
        <w:t xml:space="preserve"> (March 2019)</w:t>
      </w:r>
    </w:p>
    <w:p w14:paraId="1033A56B" w14:textId="02B5B4A9" w:rsidR="000B5EAA" w:rsidRPr="00B132E4" w:rsidRDefault="000B5EAA" w:rsidP="000B5EAA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B132E4">
        <w:rPr>
          <w:rFonts w:ascii="Times New Roman" w:hAnsi="Times New Roman" w:cs="Times New Roman"/>
          <w:sz w:val="24"/>
          <w:szCs w:val="24"/>
        </w:rPr>
        <w:t xml:space="preserve">“Underwriter size and bond markets: A case of market power or certification?”, 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Southwestern Finance Association, Annual Conference, </w:t>
      </w:r>
      <w:r w:rsidRPr="00B132E4">
        <w:rPr>
          <w:rFonts w:ascii="Times New Roman" w:hAnsi="Times New Roman" w:cs="Times New Roman"/>
          <w:sz w:val="24"/>
          <w:szCs w:val="24"/>
        </w:rPr>
        <w:t>Albuquerque, NM. (March 2018)</w:t>
      </w:r>
    </w:p>
    <w:p w14:paraId="285DC22E" w14:textId="77777777" w:rsidR="000B5EAA" w:rsidRPr="00B132E4" w:rsidRDefault="000B5EAA" w:rsidP="000B5EAA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B132E4">
        <w:rPr>
          <w:rFonts w:ascii="Times New Roman" w:hAnsi="Times New Roman" w:cs="Times New Roman"/>
          <w:sz w:val="24"/>
          <w:szCs w:val="24"/>
        </w:rPr>
        <w:t xml:space="preserve">“Incorporating Price Elasticity in Financial Forecasting Models: From Theory to Practice and Implementation”, 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Academy of Economics and Finance Annual Conference, </w:t>
      </w:r>
      <w:r w:rsidRPr="00B132E4">
        <w:rPr>
          <w:rFonts w:ascii="Times New Roman" w:hAnsi="Times New Roman" w:cs="Times New Roman"/>
          <w:sz w:val="24"/>
          <w:szCs w:val="24"/>
        </w:rPr>
        <w:t>Houston, TX. (February 2018)</w:t>
      </w:r>
    </w:p>
    <w:p w14:paraId="2FEF1D0D" w14:textId="77777777" w:rsidR="000B5EAA" w:rsidRPr="00B132E4" w:rsidRDefault="000B5EAA" w:rsidP="000B5EAA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B132E4">
        <w:rPr>
          <w:rFonts w:ascii="Times New Roman" w:hAnsi="Times New Roman" w:cs="Times New Roman"/>
          <w:sz w:val="24"/>
          <w:szCs w:val="24"/>
        </w:rPr>
        <w:t xml:space="preserve">“The Impact of Market Liquidity on Foreign Bond Issuing Cost”, 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Southwestern Finance Association, Annual Conference, </w:t>
      </w:r>
      <w:r w:rsidRPr="00B132E4">
        <w:rPr>
          <w:rFonts w:ascii="Times New Roman" w:hAnsi="Times New Roman" w:cs="Times New Roman"/>
          <w:sz w:val="24"/>
          <w:szCs w:val="24"/>
        </w:rPr>
        <w:t>Little Rock, AR. (March 2017)</w:t>
      </w:r>
    </w:p>
    <w:p w14:paraId="033A5A5C" w14:textId="77777777" w:rsidR="000B5EAA" w:rsidRPr="00B132E4" w:rsidRDefault="000B5EAA" w:rsidP="000B5EAA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B132E4">
        <w:rPr>
          <w:rFonts w:ascii="Times New Roman" w:hAnsi="Times New Roman" w:cs="Times New Roman"/>
          <w:sz w:val="24"/>
          <w:szCs w:val="24"/>
        </w:rPr>
        <w:t xml:space="preserve">“A Dynamic Case Managing Working Capital”, 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Academy of Business Education/Financial Education Association </w:t>
      </w:r>
      <w:r w:rsidRPr="00B132E4">
        <w:rPr>
          <w:rFonts w:ascii="Times New Roman" w:hAnsi="Times New Roman" w:cs="Times New Roman"/>
          <w:sz w:val="24"/>
          <w:szCs w:val="24"/>
        </w:rPr>
        <w:t>(</w:t>
      </w:r>
      <w:r w:rsidRPr="00B132E4">
        <w:rPr>
          <w:rFonts w:ascii="Times New Roman" w:hAnsi="Times New Roman" w:cs="Times New Roman"/>
          <w:bCs/>
          <w:i/>
          <w:sz w:val="24"/>
          <w:szCs w:val="24"/>
        </w:rPr>
        <w:t xml:space="preserve">ABE/FEA) </w:t>
      </w:r>
      <w:r w:rsidRPr="00B132E4">
        <w:rPr>
          <w:rFonts w:ascii="Times New Roman" w:hAnsi="Times New Roman" w:cs="Times New Roman"/>
          <w:i/>
          <w:sz w:val="24"/>
          <w:szCs w:val="24"/>
        </w:rPr>
        <w:t>Annual Conference</w:t>
      </w:r>
      <w:r w:rsidRPr="00B132E4">
        <w:rPr>
          <w:rFonts w:ascii="Times New Roman" w:hAnsi="Times New Roman" w:cs="Times New Roman"/>
          <w:sz w:val="24"/>
          <w:szCs w:val="24"/>
        </w:rPr>
        <w:t>, Fort Lauderdale, FL. (September 2016)</w:t>
      </w:r>
    </w:p>
    <w:p w14:paraId="70A93EB4" w14:textId="77777777" w:rsidR="000B5EAA" w:rsidRPr="00B132E4" w:rsidRDefault="000B5EAA" w:rsidP="000B5EAA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B132E4">
        <w:rPr>
          <w:rFonts w:ascii="Times New Roman" w:hAnsi="Times New Roman" w:cs="Times New Roman"/>
          <w:sz w:val="24"/>
          <w:szCs w:val="24"/>
        </w:rPr>
        <w:t xml:space="preserve">“Do MLPs provide a superior return? Not anymore!”, 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Southwestern Finance Association, Annual Conference, </w:t>
      </w:r>
      <w:r w:rsidRPr="00B132E4">
        <w:rPr>
          <w:rFonts w:ascii="Times New Roman" w:hAnsi="Times New Roman" w:cs="Times New Roman"/>
          <w:sz w:val="24"/>
          <w:szCs w:val="24"/>
        </w:rPr>
        <w:t>Oklahoma City, OK</w:t>
      </w:r>
      <w:r w:rsidRPr="00B132E4">
        <w:rPr>
          <w:rFonts w:ascii="Times New Roman" w:hAnsi="Times New Roman" w:cs="Times New Roman"/>
          <w:i/>
          <w:sz w:val="24"/>
          <w:szCs w:val="24"/>
        </w:rPr>
        <w:t>.</w:t>
      </w:r>
      <w:r w:rsidRPr="00B132E4">
        <w:rPr>
          <w:rFonts w:ascii="Times New Roman" w:hAnsi="Times New Roman" w:cs="Times New Roman"/>
          <w:sz w:val="24"/>
          <w:szCs w:val="24"/>
        </w:rPr>
        <w:t xml:space="preserve"> (March 2016)</w:t>
      </w:r>
    </w:p>
    <w:p w14:paraId="27D783F1" w14:textId="77777777" w:rsidR="000B5EAA" w:rsidRPr="00B132E4" w:rsidRDefault="000B5EAA" w:rsidP="000B5EAA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i/>
          <w:sz w:val="24"/>
          <w:szCs w:val="24"/>
        </w:rPr>
      </w:pPr>
      <w:r w:rsidRPr="00B132E4">
        <w:rPr>
          <w:rFonts w:ascii="Times New Roman" w:hAnsi="Times New Roman" w:cs="Times New Roman"/>
          <w:sz w:val="24"/>
          <w:szCs w:val="24"/>
        </w:rPr>
        <w:t xml:space="preserve">“Techniques in Sequential Phases using Excel”, </w:t>
      </w:r>
      <w:r w:rsidRPr="00B132E4">
        <w:rPr>
          <w:rFonts w:ascii="Times New Roman" w:hAnsi="Times New Roman" w:cs="Times New Roman"/>
          <w:bCs/>
          <w:i/>
          <w:sz w:val="24"/>
          <w:szCs w:val="24"/>
        </w:rPr>
        <w:t xml:space="preserve">ABE/FEA 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Annual Conference, </w:t>
      </w:r>
      <w:r w:rsidRPr="00B132E4">
        <w:rPr>
          <w:rFonts w:ascii="Times New Roman" w:hAnsi="Times New Roman" w:cs="Times New Roman"/>
          <w:sz w:val="24"/>
          <w:szCs w:val="24"/>
        </w:rPr>
        <w:t>San Antonio, TX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132E4">
        <w:rPr>
          <w:rFonts w:ascii="Times New Roman" w:hAnsi="Times New Roman" w:cs="Times New Roman"/>
          <w:sz w:val="24"/>
          <w:szCs w:val="24"/>
        </w:rPr>
        <w:t>(September 2015)</w:t>
      </w:r>
    </w:p>
    <w:p w14:paraId="11ED8B65" w14:textId="77777777" w:rsidR="000B5EAA" w:rsidRPr="00B132E4" w:rsidRDefault="000B5EAA" w:rsidP="000B5EAA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B132E4">
        <w:rPr>
          <w:rFonts w:ascii="Times New Roman" w:hAnsi="Times New Roman" w:cs="Times New Roman"/>
          <w:sz w:val="24"/>
          <w:szCs w:val="24"/>
        </w:rPr>
        <w:lastRenderedPageBreak/>
        <w:t xml:space="preserve">“Does Underwriter Size Matter in the Bond Market?”, 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Academy of Business Research Conference, </w:t>
      </w:r>
      <w:r w:rsidRPr="00B132E4">
        <w:rPr>
          <w:rFonts w:ascii="Times New Roman" w:hAnsi="Times New Roman" w:cs="Times New Roman"/>
          <w:sz w:val="24"/>
          <w:szCs w:val="24"/>
        </w:rPr>
        <w:t>New Orleans, LA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132E4">
        <w:rPr>
          <w:rFonts w:ascii="Times New Roman" w:hAnsi="Times New Roman" w:cs="Times New Roman"/>
          <w:sz w:val="24"/>
          <w:szCs w:val="24"/>
        </w:rPr>
        <w:t>(May 2015)</w:t>
      </w:r>
    </w:p>
    <w:p w14:paraId="6109692C" w14:textId="77777777" w:rsidR="000B5EAA" w:rsidRPr="00B132E4" w:rsidRDefault="006B4456" w:rsidP="000B5EAA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i/>
          <w:sz w:val="24"/>
          <w:szCs w:val="24"/>
        </w:rPr>
      </w:pPr>
      <w:r w:rsidRPr="00B132E4">
        <w:rPr>
          <w:rFonts w:ascii="Times New Roman" w:hAnsi="Times New Roman" w:cs="Times New Roman"/>
          <w:sz w:val="24"/>
          <w:szCs w:val="24"/>
        </w:rPr>
        <w:t>“</w:t>
      </w:r>
      <w:r w:rsidR="000B5EAA" w:rsidRPr="00B132E4">
        <w:rPr>
          <w:rFonts w:ascii="Times New Roman" w:hAnsi="Times New Roman" w:cs="Times New Roman"/>
          <w:sz w:val="24"/>
          <w:szCs w:val="24"/>
        </w:rPr>
        <w:t xml:space="preserve">Improving Decision Making Through Financial Statement Trend and Structure Analysis Using Statistical Tools”, </w:t>
      </w:r>
      <w:r w:rsidR="000B5EAA" w:rsidRPr="00B132E4">
        <w:rPr>
          <w:rFonts w:ascii="Times New Roman" w:hAnsi="Times New Roman" w:cs="Times New Roman"/>
          <w:i/>
          <w:sz w:val="24"/>
          <w:szCs w:val="24"/>
        </w:rPr>
        <w:t xml:space="preserve">Academy of Business Research Conference, </w:t>
      </w:r>
      <w:r w:rsidR="000B5EAA" w:rsidRPr="00B132E4">
        <w:rPr>
          <w:rFonts w:ascii="Times New Roman" w:hAnsi="Times New Roman" w:cs="Times New Roman"/>
          <w:sz w:val="24"/>
          <w:szCs w:val="24"/>
        </w:rPr>
        <w:t>New Orleans, LA</w:t>
      </w:r>
      <w:r w:rsidR="000B5EAA" w:rsidRPr="00B132E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B5EAA" w:rsidRPr="00B132E4">
        <w:rPr>
          <w:rFonts w:ascii="Times New Roman" w:hAnsi="Times New Roman" w:cs="Times New Roman"/>
          <w:sz w:val="24"/>
          <w:szCs w:val="24"/>
        </w:rPr>
        <w:t>(May 2015)</w:t>
      </w:r>
    </w:p>
    <w:p w14:paraId="4114A1C3" w14:textId="77777777" w:rsidR="000B5EAA" w:rsidRPr="00B132E4" w:rsidRDefault="000B5EAA" w:rsidP="000B5EAA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i/>
          <w:sz w:val="24"/>
          <w:szCs w:val="24"/>
        </w:rPr>
      </w:pPr>
      <w:r w:rsidRPr="00B132E4">
        <w:rPr>
          <w:rFonts w:ascii="Times New Roman" w:hAnsi="Times New Roman" w:cs="Times New Roman"/>
          <w:sz w:val="24"/>
          <w:szCs w:val="24"/>
        </w:rPr>
        <w:t xml:space="preserve">“Applying the Internal Rate of Return to Cash Conversion Cycle Analysis”, 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Academy of Business Research Conference, </w:t>
      </w:r>
      <w:r w:rsidRPr="00B132E4">
        <w:rPr>
          <w:rFonts w:ascii="Times New Roman" w:hAnsi="Times New Roman" w:cs="Times New Roman"/>
          <w:sz w:val="24"/>
          <w:szCs w:val="24"/>
        </w:rPr>
        <w:t>New Orleans, LA</w:t>
      </w:r>
      <w:r w:rsidRPr="00B132E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132E4">
        <w:rPr>
          <w:rFonts w:ascii="Times New Roman" w:hAnsi="Times New Roman" w:cs="Times New Roman"/>
          <w:sz w:val="24"/>
          <w:szCs w:val="24"/>
        </w:rPr>
        <w:t>(May 2015)</w:t>
      </w:r>
    </w:p>
    <w:p w14:paraId="4F8E9B71" w14:textId="77777777" w:rsidR="000B5EAA" w:rsidRPr="002A08D3" w:rsidRDefault="000B5EAA" w:rsidP="000B5EAA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A08D3">
        <w:rPr>
          <w:rFonts w:ascii="Times New Roman" w:hAnsi="Times New Roman" w:cs="Times New Roman"/>
          <w:sz w:val="24"/>
          <w:szCs w:val="24"/>
        </w:rPr>
        <w:t>Master Limited Partnerships and Corporations in the Midstream Oil and Gas Industry: Comparison of Stock Price Effects During Gas and Oil Price Spike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2A08D3">
        <w:rPr>
          <w:rFonts w:ascii="Times New Roman" w:hAnsi="Times New Roman" w:cs="Times New Roman"/>
          <w:sz w:val="24"/>
          <w:szCs w:val="24"/>
        </w:rPr>
        <w:t xml:space="preserve"> </w:t>
      </w:r>
      <w:r w:rsidRPr="002A08D3">
        <w:rPr>
          <w:rFonts w:ascii="Times New Roman" w:hAnsi="Times New Roman" w:cs="Times New Roman"/>
          <w:i/>
          <w:sz w:val="24"/>
          <w:szCs w:val="24"/>
        </w:rPr>
        <w:t xml:space="preserve">Academy of Business Research Conference, </w:t>
      </w:r>
      <w:r w:rsidRPr="00B47CD6">
        <w:rPr>
          <w:rFonts w:ascii="Times New Roman" w:hAnsi="Times New Roman" w:cs="Times New Roman"/>
          <w:sz w:val="24"/>
          <w:szCs w:val="24"/>
        </w:rPr>
        <w:t>New Orleans, LA</w:t>
      </w:r>
      <w:r w:rsidRPr="002A08D3">
        <w:rPr>
          <w:rFonts w:ascii="Times New Roman" w:hAnsi="Times New Roman" w:cs="Times New Roman"/>
          <w:i/>
          <w:sz w:val="24"/>
          <w:szCs w:val="24"/>
        </w:rPr>
        <w:t>.</w:t>
      </w:r>
      <w:r w:rsidRPr="002A0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(March 2013)</w:t>
      </w:r>
    </w:p>
    <w:p w14:paraId="2CEE2395" w14:textId="5A2DF35C" w:rsidR="000B5EAA" w:rsidRDefault="000B5EAA" w:rsidP="000B5EAA">
      <w:pPr>
        <w:pStyle w:val="Default"/>
        <w:spacing w:after="120"/>
        <w:ind w:left="54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A08D3">
        <w:rPr>
          <w:rFonts w:ascii="Times New Roman" w:hAnsi="Times New Roman" w:cs="Times New Roman"/>
        </w:rPr>
        <w:t xml:space="preserve">Community Bank Failures and Their Correlation </w:t>
      </w:r>
      <w:r w:rsidR="00A84EE1">
        <w:rPr>
          <w:rFonts w:ascii="Times New Roman" w:hAnsi="Times New Roman" w:cs="Times New Roman"/>
        </w:rPr>
        <w:t>w</w:t>
      </w:r>
      <w:r w:rsidRPr="002A08D3">
        <w:rPr>
          <w:rFonts w:ascii="Times New Roman" w:hAnsi="Times New Roman" w:cs="Times New Roman"/>
        </w:rPr>
        <w:t>ith Regional Home Price Index Changes</w:t>
      </w:r>
      <w:r w:rsidR="00E16A71">
        <w:rPr>
          <w:rFonts w:ascii="Times New Roman" w:hAnsi="Times New Roman" w:cs="Times New Roman"/>
        </w:rPr>
        <w:t>”</w:t>
      </w:r>
      <w:r w:rsidRPr="002A08D3">
        <w:rPr>
          <w:rFonts w:ascii="Times New Roman" w:hAnsi="Times New Roman" w:cs="Times New Roman"/>
        </w:rPr>
        <w:t xml:space="preserve">, </w:t>
      </w:r>
      <w:r w:rsidRPr="002A08D3">
        <w:rPr>
          <w:rFonts w:ascii="Times New Roman" w:hAnsi="Times New Roman" w:cs="Times New Roman"/>
          <w:i/>
        </w:rPr>
        <w:t xml:space="preserve">The Institute for Business and Finance Research Global Conference, </w:t>
      </w:r>
      <w:r w:rsidRPr="00B47CD6">
        <w:rPr>
          <w:rFonts w:ascii="Times New Roman" w:hAnsi="Times New Roman" w:cs="Times New Roman"/>
        </w:rPr>
        <w:t>Las Vegas, NV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(March 2013)</w:t>
      </w:r>
    </w:p>
    <w:p w14:paraId="2FDDE937" w14:textId="7B0E9D5B" w:rsidR="00B132E4" w:rsidRPr="00B132E4" w:rsidRDefault="007E4260" w:rsidP="000B5EAA">
      <w:pPr>
        <w:pStyle w:val="Default"/>
        <w:spacing w:after="120"/>
        <w:ind w:left="540" w:hanging="180"/>
        <w:rPr>
          <w:rFonts w:ascii="Times New Roman" w:hAnsi="Times New Roman" w:cs="Times New Roman"/>
        </w:rPr>
      </w:pPr>
      <w:hyperlink r:id="rId7" w:tooltip="Edit this record." w:history="1">
        <w:r w:rsidR="00B132E4" w:rsidRPr="00B132E4">
          <w:rPr>
            <w:rFonts w:ascii="Times New Roman" w:hAnsi="Times New Roman" w:cs="Times New Roman"/>
          </w:rPr>
          <w:t>"Exploratory Study of the 2014 Panama Canal Expansion Regarding Two East Coast Ports (Charleston/Savannah): Can the "Business Case" be Made?"</w:t>
        </w:r>
      </w:hyperlink>
      <w:r w:rsidR="00B132E4">
        <w:rPr>
          <w:rFonts w:ascii="Times New Roman" w:hAnsi="Times New Roman" w:cs="Times New Roman"/>
        </w:rPr>
        <w:t xml:space="preserve">, </w:t>
      </w:r>
      <w:r w:rsidR="00B132E4">
        <w:rPr>
          <w:rFonts w:ascii="Times New Roman" w:hAnsi="Times New Roman" w:cs="Times New Roman"/>
          <w:i/>
          <w:iCs/>
        </w:rPr>
        <w:t xml:space="preserve">Atlantic Marketing Association Conference, </w:t>
      </w:r>
      <w:r w:rsidR="00B132E4">
        <w:rPr>
          <w:rFonts w:ascii="Times New Roman" w:hAnsi="Times New Roman" w:cs="Times New Roman"/>
        </w:rPr>
        <w:t>Williamsburg, VA (September 2012)</w:t>
      </w:r>
    </w:p>
    <w:p w14:paraId="46D7C353" w14:textId="77777777" w:rsidR="000B5EAA" w:rsidRDefault="000B5EAA" w:rsidP="000B5EAA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A71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A08D3">
        <w:rPr>
          <w:rFonts w:ascii="Times New Roman" w:hAnsi="Times New Roman" w:cs="Times New Roman"/>
          <w:color w:val="000000"/>
          <w:sz w:val="24"/>
          <w:szCs w:val="24"/>
        </w:rPr>
        <w:t>The Consequences to Shipping of a Resurgence of Violence at Sea: Piracy, Terrorism, War or Self Defense?</w:t>
      </w:r>
      <w:r w:rsidR="00E16A71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A0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5CC">
        <w:rPr>
          <w:rFonts w:ascii="Times New Roman" w:hAnsi="Times New Roman" w:cs="Times New Roman"/>
          <w:i/>
          <w:color w:val="000000"/>
          <w:sz w:val="24"/>
          <w:szCs w:val="24"/>
        </w:rPr>
        <w:t>Atlantic M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arketing Association Conference,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Orlando, FL.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16A71">
        <w:rPr>
          <w:rFonts w:ascii="Times New Roman" w:hAnsi="Times New Roman" w:cs="Times New Roman"/>
          <w:color w:val="000000"/>
          <w:sz w:val="24"/>
          <w:szCs w:val="24"/>
        </w:rPr>
        <w:t>September 2010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E6D29D5" w14:textId="77777777" w:rsidR="00AA63D9" w:rsidRPr="000B5EAA" w:rsidRDefault="00AA63D9" w:rsidP="00AA63D9">
      <w:pPr>
        <w:tabs>
          <w:tab w:val="left" w:pos="3600"/>
        </w:tabs>
        <w:spacing w:after="120" w:line="240" w:lineRule="auto"/>
        <w:ind w:left="540" w:hanging="180"/>
        <w:rPr>
          <w:rFonts w:ascii="Times New Roman" w:hAnsi="Times New Roman" w:cs="Times New Roman"/>
          <w:b/>
          <w:i/>
          <w:sz w:val="24"/>
          <w:szCs w:val="24"/>
        </w:rPr>
      </w:pPr>
      <w:r w:rsidRPr="000B5EAA">
        <w:rPr>
          <w:rFonts w:ascii="Times New Roman" w:hAnsi="Times New Roman" w:cs="Times New Roman"/>
          <w:b/>
          <w:i/>
          <w:sz w:val="24"/>
          <w:szCs w:val="24"/>
        </w:rPr>
        <w:t>Invited Presentation</w:t>
      </w:r>
    </w:p>
    <w:p w14:paraId="1CEAB2B0" w14:textId="77777777" w:rsidR="00AA63D9" w:rsidRPr="002A08D3" w:rsidRDefault="00AA63D9" w:rsidP="00AA63D9">
      <w:pPr>
        <w:autoSpaceDE w:val="0"/>
        <w:autoSpaceDN w:val="0"/>
        <w:adjustRightInd w:val="0"/>
        <w:spacing w:after="120" w:line="240" w:lineRule="auto"/>
        <w:ind w:left="540" w:hanging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“Finance and Money Management Basics”,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ECI English Language Program, </w:t>
      </w:r>
      <w:r>
        <w:rPr>
          <w:rFonts w:ascii="Times New Roman" w:hAnsi="Times New Roman" w:cs="Times New Roman"/>
          <w:color w:val="000000"/>
          <w:sz w:val="24"/>
          <w:szCs w:val="24"/>
        </w:rPr>
        <w:t>Irving, TX</w:t>
      </w:r>
      <w:r w:rsidRPr="00B47C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0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(September 2017)</w:t>
      </w:r>
    </w:p>
    <w:p w14:paraId="1EFCE603" w14:textId="77777777" w:rsidR="00AA63D9" w:rsidRPr="00AA63D9" w:rsidRDefault="00AA63D9" w:rsidP="00AA63D9">
      <w:pPr>
        <w:tabs>
          <w:tab w:val="left" w:pos="1080"/>
          <w:tab w:val="left" w:pos="3600"/>
        </w:tabs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3D9">
        <w:rPr>
          <w:rFonts w:ascii="Times New Roman" w:hAnsi="Times New Roman" w:cs="Times New Roman"/>
          <w:b/>
          <w:sz w:val="24"/>
          <w:szCs w:val="24"/>
        </w:rPr>
        <w:t>Service to Profession</w:t>
      </w:r>
    </w:p>
    <w:p w14:paraId="6710B96F" w14:textId="77777777" w:rsidR="00FF3DA4" w:rsidRDefault="00FF3DA4" w:rsidP="00FF3DA4">
      <w:pPr>
        <w:tabs>
          <w:tab w:val="left" w:pos="1080"/>
          <w:tab w:val="left" w:pos="3600"/>
        </w:tabs>
        <w:spacing w:before="36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Reviewer: </w:t>
      </w:r>
    </w:p>
    <w:p w14:paraId="07A6C7F2" w14:textId="77777777" w:rsidR="00AA63D9" w:rsidRDefault="00FF3DA4" w:rsidP="00FF3DA4">
      <w:pPr>
        <w:pStyle w:val="ListParagraph"/>
        <w:numPr>
          <w:ilvl w:val="0"/>
          <w:numId w:val="19"/>
        </w:numPr>
        <w:tabs>
          <w:tab w:val="left" w:pos="1080"/>
          <w:tab w:val="left" w:pos="3600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Southwestern Finance Association, </w:t>
      </w:r>
      <w:r w:rsidR="00D71133">
        <w:rPr>
          <w:rFonts w:ascii="Times New Roman" w:hAnsi="Times New Roman" w:cs="Times New Roman"/>
          <w:sz w:val="24"/>
          <w:szCs w:val="24"/>
        </w:rPr>
        <w:t xml:space="preserve">Program Committee: </w:t>
      </w:r>
      <w:r w:rsidRPr="00FF3DA4">
        <w:rPr>
          <w:rFonts w:ascii="Times New Roman" w:hAnsi="Times New Roman" w:cs="Times New Roman"/>
          <w:sz w:val="24"/>
          <w:szCs w:val="24"/>
        </w:rPr>
        <w:t>2017-present</w:t>
      </w:r>
    </w:p>
    <w:p w14:paraId="2451429E" w14:textId="77777777" w:rsidR="00FF3DA4" w:rsidRDefault="00FF3DA4" w:rsidP="00FF3DA4">
      <w:pPr>
        <w:pStyle w:val="ListParagraph"/>
        <w:numPr>
          <w:ilvl w:val="0"/>
          <w:numId w:val="19"/>
        </w:numPr>
        <w:tabs>
          <w:tab w:val="left" w:pos="1080"/>
          <w:tab w:val="left" w:pos="3600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reviewer, Managerial Finance, 2017-present</w:t>
      </w:r>
    </w:p>
    <w:p w14:paraId="5C75679C" w14:textId="77777777" w:rsidR="00FF3DA4" w:rsidRDefault="00FF3DA4" w:rsidP="00FF3DA4">
      <w:pPr>
        <w:tabs>
          <w:tab w:val="left" w:pos="1080"/>
          <w:tab w:val="left" w:pos="360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Memberships:</w:t>
      </w:r>
    </w:p>
    <w:p w14:paraId="1F14BF10" w14:textId="77777777" w:rsidR="00AA63D9" w:rsidRPr="00FF3DA4" w:rsidRDefault="00AA63D9" w:rsidP="00FF3DA4">
      <w:pPr>
        <w:pStyle w:val="ListParagraph"/>
        <w:numPr>
          <w:ilvl w:val="0"/>
          <w:numId w:val="20"/>
        </w:numPr>
        <w:tabs>
          <w:tab w:val="left" w:pos="1080"/>
          <w:tab w:val="left" w:pos="3600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>Member of Association of Accountants and Financial Professionals in Business (IMA), 2013-present</w:t>
      </w:r>
    </w:p>
    <w:p w14:paraId="79F29829" w14:textId="77777777" w:rsidR="00AA63D9" w:rsidRPr="00AA63D9" w:rsidRDefault="00AA63D9" w:rsidP="00FF3DA4">
      <w:pPr>
        <w:pStyle w:val="ListParagraph"/>
        <w:numPr>
          <w:ilvl w:val="0"/>
          <w:numId w:val="17"/>
        </w:numPr>
        <w:tabs>
          <w:tab w:val="left" w:pos="1080"/>
          <w:tab w:val="left" w:pos="3600"/>
        </w:tabs>
        <w:spacing w:before="360"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63D9">
        <w:rPr>
          <w:rFonts w:ascii="Times New Roman" w:hAnsi="Times New Roman" w:cs="Times New Roman"/>
          <w:sz w:val="24"/>
          <w:szCs w:val="24"/>
        </w:rPr>
        <w:t>Member of Eastern Finance Association, 2015-present</w:t>
      </w:r>
    </w:p>
    <w:p w14:paraId="6AC44471" w14:textId="77777777" w:rsidR="00AA63D9" w:rsidRPr="00AA63D9" w:rsidRDefault="00AA63D9" w:rsidP="00FF3DA4">
      <w:pPr>
        <w:pStyle w:val="ListParagraph"/>
        <w:numPr>
          <w:ilvl w:val="0"/>
          <w:numId w:val="17"/>
        </w:numPr>
        <w:tabs>
          <w:tab w:val="left" w:pos="1080"/>
          <w:tab w:val="left" w:pos="3600"/>
        </w:tabs>
        <w:spacing w:before="360"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63D9">
        <w:rPr>
          <w:rFonts w:ascii="Times New Roman" w:hAnsi="Times New Roman" w:cs="Times New Roman"/>
          <w:sz w:val="24"/>
          <w:szCs w:val="24"/>
        </w:rPr>
        <w:t>Member of Financial Education Association, 2015-present</w:t>
      </w:r>
    </w:p>
    <w:p w14:paraId="0682A475" w14:textId="77777777" w:rsidR="00AA63D9" w:rsidRPr="00AA63D9" w:rsidRDefault="00AA63D9" w:rsidP="00FF3DA4">
      <w:pPr>
        <w:pStyle w:val="ListParagraph"/>
        <w:numPr>
          <w:ilvl w:val="0"/>
          <w:numId w:val="17"/>
        </w:numPr>
        <w:tabs>
          <w:tab w:val="left" w:pos="1080"/>
          <w:tab w:val="left" w:pos="3600"/>
        </w:tabs>
        <w:spacing w:before="360"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63D9">
        <w:rPr>
          <w:rFonts w:ascii="Times New Roman" w:hAnsi="Times New Roman" w:cs="Times New Roman"/>
          <w:sz w:val="24"/>
          <w:szCs w:val="24"/>
        </w:rPr>
        <w:t>Member of Financial Management Association, 2013-present</w:t>
      </w:r>
    </w:p>
    <w:p w14:paraId="5CEBC44A" w14:textId="77777777" w:rsidR="00AA63D9" w:rsidRPr="00AA63D9" w:rsidRDefault="00AA63D9" w:rsidP="00FF3DA4">
      <w:pPr>
        <w:pStyle w:val="ListParagraph"/>
        <w:numPr>
          <w:ilvl w:val="0"/>
          <w:numId w:val="17"/>
        </w:numPr>
        <w:tabs>
          <w:tab w:val="left" w:pos="1080"/>
          <w:tab w:val="left" w:pos="3600"/>
        </w:tabs>
        <w:spacing w:before="360"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63D9">
        <w:rPr>
          <w:rFonts w:ascii="Times New Roman" w:hAnsi="Times New Roman" w:cs="Times New Roman"/>
          <w:sz w:val="24"/>
          <w:szCs w:val="24"/>
        </w:rPr>
        <w:t>Member of Qualitative Research Consultants Association, 2000-present</w:t>
      </w:r>
    </w:p>
    <w:p w14:paraId="5BD63607" w14:textId="77777777" w:rsidR="00AA63D9" w:rsidRPr="00AA63D9" w:rsidRDefault="00AA63D9" w:rsidP="00FF3DA4">
      <w:pPr>
        <w:pStyle w:val="ListParagraph"/>
        <w:numPr>
          <w:ilvl w:val="0"/>
          <w:numId w:val="17"/>
        </w:numPr>
        <w:tabs>
          <w:tab w:val="left" w:pos="1080"/>
          <w:tab w:val="left" w:pos="3600"/>
        </w:tabs>
        <w:spacing w:before="360"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63D9">
        <w:rPr>
          <w:rFonts w:ascii="Times New Roman" w:hAnsi="Times New Roman" w:cs="Times New Roman"/>
          <w:sz w:val="24"/>
          <w:szCs w:val="24"/>
        </w:rPr>
        <w:t>Member of NASBITE, 2012-present</w:t>
      </w:r>
    </w:p>
    <w:p w14:paraId="43E3A101" w14:textId="77777777" w:rsidR="00AA63D9" w:rsidRPr="00AA63D9" w:rsidRDefault="00AA63D9" w:rsidP="00FF3DA4">
      <w:pPr>
        <w:pStyle w:val="ListParagraph"/>
        <w:numPr>
          <w:ilvl w:val="0"/>
          <w:numId w:val="17"/>
        </w:numPr>
        <w:tabs>
          <w:tab w:val="left" w:pos="1080"/>
          <w:tab w:val="left" w:pos="3600"/>
        </w:tabs>
        <w:spacing w:before="360"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63D9">
        <w:rPr>
          <w:rFonts w:ascii="Times New Roman" w:hAnsi="Times New Roman" w:cs="Times New Roman"/>
          <w:sz w:val="24"/>
          <w:szCs w:val="24"/>
        </w:rPr>
        <w:t>Member of Southwestern Finance Association, 2012-present</w:t>
      </w:r>
    </w:p>
    <w:p w14:paraId="0EA483E0" w14:textId="77777777" w:rsidR="00FF3DA4" w:rsidRPr="00FF3DA4" w:rsidRDefault="00AA63D9" w:rsidP="00FF3DA4">
      <w:pPr>
        <w:pStyle w:val="ListParagraph"/>
        <w:numPr>
          <w:ilvl w:val="0"/>
          <w:numId w:val="17"/>
        </w:numPr>
        <w:tabs>
          <w:tab w:val="left" w:pos="1080"/>
          <w:tab w:val="left" w:pos="3600"/>
        </w:tabs>
        <w:spacing w:before="360"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63D9">
        <w:rPr>
          <w:rFonts w:ascii="Times New Roman" w:hAnsi="Times New Roman" w:cs="Times New Roman"/>
          <w:sz w:val="24"/>
          <w:szCs w:val="24"/>
        </w:rPr>
        <w:t>Member of Southern Finance Association, 2012-present</w:t>
      </w:r>
    </w:p>
    <w:p w14:paraId="5863DA0D" w14:textId="77777777" w:rsidR="00810AD2" w:rsidRPr="00C86D3B" w:rsidRDefault="00C86D3B" w:rsidP="00AA63D9">
      <w:pPr>
        <w:pBdr>
          <w:bottom w:val="single" w:sz="4" w:space="1" w:color="auto"/>
        </w:pBdr>
        <w:tabs>
          <w:tab w:val="left" w:pos="1080"/>
          <w:tab w:val="left" w:pos="3600"/>
        </w:tabs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CERTIFICATIONS &amp; DEVELOPMENT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B10EFA" w14:textId="77777777" w:rsidR="00D3147C" w:rsidRDefault="008E6D91" w:rsidP="00FF3DA4">
      <w:pPr>
        <w:tabs>
          <w:tab w:val="left" w:pos="270"/>
          <w:tab w:val="left" w:pos="1080"/>
          <w:tab w:val="right" w:pos="936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F0280">
        <w:rPr>
          <w:rFonts w:ascii="Times New Roman" w:hAnsi="Times New Roman" w:cs="Times New Roman"/>
          <w:sz w:val="24"/>
          <w:szCs w:val="24"/>
        </w:rPr>
        <w:lastRenderedPageBreak/>
        <w:t>Certified Global</w:t>
      </w:r>
      <w:r>
        <w:rPr>
          <w:rFonts w:ascii="Times New Roman" w:hAnsi="Times New Roman" w:cs="Times New Roman"/>
          <w:sz w:val="24"/>
          <w:szCs w:val="24"/>
        </w:rPr>
        <w:t xml:space="preserve"> Business Professional</w:t>
      </w:r>
      <w:r w:rsidR="009243CF">
        <w:rPr>
          <w:rFonts w:ascii="Times New Roman" w:hAnsi="Times New Roman" w:cs="Times New Roman"/>
          <w:sz w:val="24"/>
          <w:szCs w:val="24"/>
        </w:rPr>
        <w:t xml:space="preserve"> (GCBP)</w:t>
      </w:r>
      <w:r w:rsidR="00D314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2014-present</w:t>
      </w:r>
      <w:r w:rsidR="00D3147C">
        <w:rPr>
          <w:rFonts w:ascii="Times New Roman" w:hAnsi="Times New Roman" w:cs="Times New Roman"/>
          <w:sz w:val="24"/>
          <w:szCs w:val="24"/>
        </w:rPr>
        <w:t xml:space="preserve"> </w:t>
      </w:r>
      <w:r w:rsidR="00D3147C">
        <w:rPr>
          <w:rFonts w:ascii="Times New Roman" w:hAnsi="Times New Roman" w:cs="Times New Roman"/>
          <w:sz w:val="24"/>
          <w:szCs w:val="24"/>
        </w:rPr>
        <w:tab/>
      </w:r>
      <w:r w:rsidR="00D3147C">
        <w:rPr>
          <w:rFonts w:ascii="Times New Roman" w:hAnsi="Times New Roman" w:cs="Times New Roman"/>
          <w:sz w:val="24"/>
          <w:szCs w:val="24"/>
        </w:rPr>
        <w:tab/>
      </w:r>
      <w:r w:rsidR="00D3147C" w:rsidRPr="00F47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82FA9" w14:textId="77777777" w:rsidR="00FF3DA4" w:rsidRDefault="008E6D91" w:rsidP="00FF3DA4">
      <w:pPr>
        <w:tabs>
          <w:tab w:val="left" w:pos="360"/>
          <w:tab w:val="left" w:pos="1080"/>
          <w:tab w:val="left" w:pos="7916"/>
        </w:tabs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by NASBITE</w:t>
      </w:r>
      <w:r w:rsidRPr="00BF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(with annual recertification)</w:t>
      </w:r>
    </w:p>
    <w:p w14:paraId="316951FE" w14:textId="77777777" w:rsidR="008E6D91" w:rsidRPr="00BF0280" w:rsidRDefault="00FF3DA4" w:rsidP="002B4E0A">
      <w:pPr>
        <w:tabs>
          <w:tab w:val="left" w:pos="360"/>
          <w:tab w:val="left" w:pos="1080"/>
          <w:tab w:val="left" w:pos="7916"/>
        </w:tabs>
        <w:spacing w:after="24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>https://www.nasbite.org/cgbp/</w:t>
      </w:r>
      <w:r w:rsidR="008E6D91">
        <w:rPr>
          <w:rFonts w:ascii="Times New Roman" w:hAnsi="Times New Roman" w:cs="Times New Roman"/>
          <w:sz w:val="24"/>
          <w:szCs w:val="24"/>
        </w:rPr>
        <w:tab/>
      </w:r>
    </w:p>
    <w:p w14:paraId="307B50D2" w14:textId="77777777" w:rsidR="008E6D91" w:rsidRDefault="002B4E0A" w:rsidP="002B4E0A">
      <w:pPr>
        <w:tabs>
          <w:tab w:val="left" w:pos="270"/>
          <w:tab w:val="left" w:pos="1080"/>
          <w:tab w:val="right" w:pos="9360"/>
        </w:tabs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DA4">
        <w:rPr>
          <w:rFonts w:ascii="Times New Roman" w:hAnsi="Times New Roman" w:cs="Times New Roman"/>
          <w:sz w:val="24"/>
          <w:szCs w:val="24"/>
        </w:rPr>
        <w:t>C</w:t>
      </w:r>
      <w:r w:rsidR="008E6D91" w:rsidRPr="00BF0280">
        <w:rPr>
          <w:rFonts w:ascii="Times New Roman" w:hAnsi="Times New Roman" w:cs="Times New Roman"/>
          <w:sz w:val="24"/>
          <w:szCs w:val="24"/>
        </w:rPr>
        <w:t>erti</w:t>
      </w:r>
      <w:r w:rsidR="008E6D91">
        <w:rPr>
          <w:rFonts w:ascii="Times New Roman" w:hAnsi="Times New Roman" w:cs="Times New Roman"/>
          <w:sz w:val="24"/>
          <w:szCs w:val="24"/>
        </w:rPr>
        <w:t>fied Focus Group Director</w:t>
      </w:r>
      <w:r w:rsidR="008E6D91">
        <w:rPr>
          <w:rFonts w:ascii="Times New Roman" w:hAnsi="Times New Roman" w:cs="Times New Roman"/>
          <w:sz w:val="24"/>
          <w:szCs w:val="24"/>
        </w:rPr>
        <w:tab/>
        <w:t xml:space="preserve">2012 </w:t>
      </w:r>
      <w:r w:rsidR="008E6D91">
        <w:rPr>
          <w:rFonts w:ascii="Times New Roman" w:hAnsi="Times New Roman" w:cs="Times New Roman"/>
          <w:sz w:val="24"/>
          <w:szCs w:val="24"/>
        </w:rPr>
        <w:tab/>
      </w:r>
      <w:r w:rsidR="008E6D91">
        <w:rPr>
          <w:rFonts w:ascii="Times New Roman" w:hAnsi="Times New Roman" w:cs="Times New Roman"/>
          <w:sz w:val="24"/>
          <w:szCs w:val="24"/>
        </w:rPr>
        <w:tab/>
      </w:r>
      <w:r w:rsidR="008E6D91" w:rsidRPr="00F47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85013" w14:textId="77777777" w:rsidR="008E6D91" w:rsidRDefault="008E6D91" w:rsidP="002B4E0A">
      <w:pPr>
        <w:tabs>
          <w:tab w:val="left" w:pos="360"/>
          <w:tab w:val="left" w:pos="1080"/>
          <w:tab w:val="left" w:pos="7916"/>
        </w:tabs>
        <w:spacing w:after="24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F47C35">
        <w:rPr>
          <w:rFonts w:ascii="Times New Roman" w:hAnsi="Times New Roman" w:cs="Times New Roman"/>
          <w:sz w:val="24"/>
          <w:szCs w:val="24"/>
        </w:rPr>
        <w:t>Certified by The Greeley Institute</w:t>
      </w:r>
    </w:p>
    <w:p w14:paraId="56849CD4" w14:textId="77777777" w:rsidR="008E6D91" w:rsidRDefault="008E6D91" w:rsidP="008E6D91">
      <w:pPr>
        <w:tabs>
          <w:tab w:val="left" w:pos="270"/>
          <w:tab w:val="left" w:pos="1080"/>
          <w:tab w:val="right" w:pos="9360"/>
        </w:tabs>
        <w:spacing w:after="24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Development: </w:t>
      </w:r>
      <w:r w:rsidRPr="00DE2BF0">
        <w:rPr>
          <w:rFonts w:ascii="Times New Roman" w:hAnsi="Times New Roman" w:cs="Times New Roman"/>
          <w:sz w:val="24"/>
          <w:szCs w:val="24"/>
        </w:rPr>
        <w:t>Graduate Student Teaching Excellence Program</w:t>
      </w:r>
      <w:r>
        <w:rPr>
          <w:rFonts w:ascii="Times New Roman" w:hAnsi="Times New Roman" w:cs="Times New Roman"/>
          <w:sz w:val="24"/>
          <w:szCs w:val="24"/>
        </w:rPr>
        <w:tab/>
        <w:t xml:space="preserve">2012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7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14623" w14:textId="77777777" w:rsidR="008E6D91" w:rsidRDefault="008E6D91" w:rsidP="002B4E0A">
      <w:pPr>
        <w:tabs>
          <w:tab w:val="left" w:pos="360"/>
          <w:tab w:val="left" w:pos="1080"/>
          <w:tab w:val="left" w:pos="7916"/>
        </w:tabs>
        <w:spacing w:after="24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526C6D61" w14:textId="77777777" w:rsidR="00F47C35" w:rsidRDefault="008E6D91" w:rsidP="00D3147C">
      <w:pPr>
        <w:tabs>
          <w:tab w:val="left" w:pos="270"/>
          <w:tab w:val="left" w:pos="1080"/>
          <w:tab w:val="right" w:pos="9360"/>
        </w:tabs>
        <w:spacing w:after="24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Development: Bloomberg Training in Equities, Fixed Income,</w:t>
      </w:r>
      <w:r w:rsidR="00D3147C">
        <w:rPr>
          <w:rFonts w:ascii="Times New Roman" w:hAnsi="Times New Roman" w:cs="Times New Roman"/>
          <w:sz w:val="24"/>
          <w:szCs w:val="24"/>
        </w:rPr>
        <w:tab/>
        <w:t>2012</w:t>
      </w:r>
      <w:r w:rsidR="00F47C35">
        <w:rPr>
          <w:rFonts w:ascii="Times New Roman" w:hAnsi="Times New Roman" w:cs="Times New Roman"/>
          <w:sz w:val="24"/>
          <w:szCs w:val="24"/>
        </w:rPr>
        <w:t xml:space="preserve"> </w:t>
      </w:r>
      <w:r w:rsidR="00F47C35">
        <w:rPr>
          <w:rFonts w:ascii="Times New Roman" w:hAnsi="Times New Roman" w:cs="Times New Roman"/>
          <w:sz w:val="24"/>
          <w:szCs w:val="24"/>
        </w:rPr>
        <w:tab/>
      </w:r>
      <w:r w:rsidR="00D3147C">
        <w:rPr>
          <w:rFonts w:ascii="Times New Roman" w:hAnsi="Times New Roman" w:cs="Times New Roman"/>
          <w:sz w:val="24"/>
          <w:szCs w:val="24"/>
        </w:rPr>
        <w:tab/>
      </w:r>
      <w:r w:rsidR="00810AD2" w:rsidRPr="00F47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CF2B7" w14:textId="77777777" w:rsidR="00810AD2" w:rsidRDefault="00507786" w:rsidP="00D3147C">
      <w:pPr>
        <w:tabs>
          <w:tab w:val="left" w:pos="3600"/>
          <w:tab w:val="left" w:pos="7200"/>
        </w:tabs>
        <w:spacing w:after="240" w:line="24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</w:t>
      </w:r>
      <w:r w:rsidR="008E6D91">
        <w:rPr>
          <w:rFonts w:ascii="Times New Roman" w:hAnsi="Times New Roman" w:cs="Times New Roman"/>
          <w:sz w:val="24"/>
          <w:szCs w:val="24"/>
        </w:rPr>
        <w:t xml:space="preserve"> and Foreign Exchange</w:t>
      </w:r>
    </w:p>
    <w:p w14:paraId="19E80D1B" w14:textId="77777777" w:rsidR="00E16A71" w:rsidRPr="00C66F8A" w:rsidRDefault="00E16A71" w:rsidP="00FD23AE">
      <w:pPr>
        <w:pBdr>
          <w:bottom w:val="single" w:sz="4" w:space="1" w:color="auto"/>
        </w:pBdr>
        <w:tabs>
          <w:tab w:val="left" w:pos="1080"/>
          <w:tab w:val="left" w:pos="3600"/>
        </w:tabs>
        <w:spacing w:before="480" w:after="24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C66F8A">
        <w:rPr>
          <w:rFonts w:ascii="Times New Roman" w:hAnsi="Times New Roman" w:cs="Times New Roman"/>
          <w:b/>
          <w:caps/>
          <w:sz w:val="24"/>
          <w:szCs w:val="24"/>
        </w:rPr>
        <w:t>Honors Received</w:t>
      </w:r>
    </w:p>
    <w:p w14:paraId="764B883E" w14:textId="77777777" w:rsidR="00E16A71" w:rsidRDefault="00E16A71" w:rsidP="0037000D">
      <w:pPr>
        <w:tabs>
          <w:tab w:val="left" w:pos="360"/>
          <w:tab w:val="left" w:pos="1080"/>
          <w:tab w:val="left" w:pos="360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Alpha Chi, National College Honor Society</w:t>
      </w:r>
      <w:r>
        <w:rPr>
          <w:rFonts w:ascii="Times New Roman" w:hAnsi="Times New Roman" w:cs="Times New Roman"/>
          <w:sz w:val="24"/>
          <w:szCs w:val="24"/>
        </w:rPr>
        <w:tab/>
        <w:t>2012</w:t>
      </w:r>
    </w:p>
    <w:p w14:paraId="4AB69EA5" w14:textId="77777777" w:rsidR="00E16A71" w:rsidRDefault="00E16A71" w:rsidP="0037000D">
      <w:pPr>
        <w:tabs>
          <w:tab w:val="left" w:pos="360"/>
          <w:tab w:val="left" w:pos="1080"/>
          <w:tab w:val="left" w:pos="360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Beta Gamma Sigma, Business Honor Society</w:t>
      </w:r>
      <w:r>
        <w:rPr>
          <w:rFonts w:ascii="Times New Roman" w:hAnsi="Times New Roman" w:cs="Times New Roman"/>
          <w:sz w:val="24"/>
          <w:szCs w:val="24"/>
        </w:rPr>
        <w:tab/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F0FDFA" w14:textId="77777777" w:rsidR="00E16A71" w:rsidRDefault="00E16A71" w:rsidP="0037000D">
      <w:pPr>
        <w:tabs>
          <w:tab w:val="left" w:pos="360"/>
          <w:tab w:val="left" w:pos="1080"/>
          <w:tab w:val="left" w:pos="360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 Kappa Phi, Honor Society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</w:t>
      </w:r>
    </w:p>
    <w:p w14:paraId="6A4C3815" w14:textId="77777777" w:rsidR="00136A3F" w:rsidRPr="00C66F8A" w:rsidRDefault="00136A3F" w:rsidP="00136A3F">
      <w:pPr>
        <w:pBdr>
          <w:bottom w:val="single" w:sz="4" w:space="1" w:color="auto"/>
        </w:pBdr>
        <w:tabs>
          <w:tab w:val="left" w:pos="1080"/>
          <w:tab w:val="left" w:pos="3600"/>
        </w:tabs>
        <w:spacing w:before="360" w:after="24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PROFESSIONAL EXPERIENCE</w:t>
      </w:r>
    </w:p>
    <w:p w14:paraId="09107CC9" w14:textId="77777777" w:rsidR="00136A3F" w:rsidRDefault="00136A3F" w:rsidP="00136A3F">
      <w:pPr>
        <w:tabs>
          <w:tab w:val="left" w:pos="1080"/>
          <w:tab w:val="left" w:pos="360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2B73">
        <w:rPr>
          <w:rFonts w:ascii="Times New Roman" w:hAnsi="Times New Roman" w:cs="Times New Roman"/>
          <w:sz w:val="24"/>
          <w:szCs w:val="24"/>
        </w:rPr>
        <w:t>President and Senior Consultant, Cambridge Associates, Ltd. (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12B73">
        <w:rPr>
          <w:rFonts w:ascii="Times New Roman" w:hAnsi="Times New Roman" w:cs="Times New Roman"/>
          <w:sz w:val="24"/>
          <w:szCs w:val="24"/>
        </w:rPr>
        <w:t>rivate consulting firm where I currently maint</w:t>
      </w:r>
      <w:r>
        <w:rPr>
          <w:rFonts w:ascii="Times New Roman" w:hAnsi="Times New Roman" w:cs="Times New Roman"/>
          <w:sz w:val="24"/>
          <w:szCs w:val="24"/>
        </w:rPr>
        <w:t>ain a small number of select</w:t>
      </w:r>
      <w:r w:rsidRPr="00B12B73">
        <w:rPr>
          <w:rFonts w:ascii="Times New Roman" w:hAnsi="Times New Roman" w:cs="Times New Roman"/>
          <w:sz w:val="24"/>
          <w:szCs w:val="24"/>
        </w:rPr>
        <w:t xml:space="preserve"> clients), Granbury, TX, 2000-present.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FE7DC" w14:textId="77777777" w:rsidR="00136A3F" w:rsidRPr="00136A3F" w:rsidRDefault="00136A3F" w:rsidP="00136A3F">
      <w:pPr>
        <w:pStyle w:val="ListParagraph"/>
        <w:numPr>
          <w:ilvl w:val="0"/>
          <w:numId w:val="12"/>
        </w:numPr>
        <w:tabs>
          <w:tab w:val="left" w:pos="1080"/>
          <w:tab w:val="left" w:pos="3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36A3F">
        <w:rPr>
          <w:rFonts w:ascii="Times New Roman" w:hAnsi="Times New Roman" w:cs="Times New Roman"/>
          <w:sz w:val="24"/>
          <w:szCs w:val="24"/>
        </w:rPr>
        <w:t>Qualitative consulting and analysis in the healthcare fi</w:t>
      </w:r>
      <w:r w:rsidR="00BE65B9">
        <w:rPr>
          <w:rFonts w:ascii="Times New Roman" w:hAnsi="Times New Roman" w:cs="Times New Roman"/>
          <w:sz w:val="24"/>
          <w:szCs w:val="24"/>
        </w:rPr>
        <w:t>eld</w:t>
      </w:r>
    </w:p>
    <w:p w14:paraId="23BECFA5" w14:textId="77777777" w:rsidR="00136A3F" w:rsidRPr="00136A3F" w:rsidRDefault="00136A3F" w:rsidP="00136A3F">
      <w:pPr>
        <w:pStyle w:val="ListParagraph"/>
        <w:numPr>
          <w:ilvl w:val="0"/>
          <w:numId w:val="12"/>
        </w:numPr>
        <w:tabs>
          <w:tab w:val="left" w:pos="1080"/>
          <w:tab w:val="left" w:pos="3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36A3F">
        <w:rPr>
          <w:rFonts w:ascii="Times New Roman" w:hAnsi="Times New Roman" w:cs="Times New Roman"/>
          <w:sz w:val="24"/>
          <w:szCs w:val="24"/>
        </w:rPr>
        <w:t>ata management and reporting services related to health and safety training for a major US agricultural firm.</w:t>
      </w:r>
    </w:p>
    <w:p w14:paraId="6A30B5EB" w14:textId="77777777" w:rsidR="00136A3F" w:rsidRDefault="00136A3F" w:rsidP="00136A3F">
      <w:pPr>
        <w:tabs>
          <w:tab w:val="left" w:pos="1080"/>
          <w:tab w:val="left" w:pos="3600"/>
        </w:tabs>
        <w:spacing w:after="12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 and Senior Consultant, Resource Data International (subsequently purchased by FT Energy, a Pearson PLC company), Boulder, CO, 1982-1999. </w:t>
      </w:r>
    </w:p>
    <w:p w14:paraId="69BFF56D" w14:textId="77777777" w:rsidR="00136A3F" w:rsidRDefault="00136A3F" w:rsidP="00136A3F">
      <w:pPr>
        <w:pStyle w:val="ListParagraph"/>
        <w:numPr>
          <w:ilvl w:val="0"/>
          <w:numId w:val="13"/>
        </w:numPr>
        <w:tabs>
          <w:tab w:val="left" w:pos="1080"/>
          <w:tab w:val="left" w:pos="3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36A3F">
        <w:rPr>
          <w:rFonts w:ascii="Times New Roman" w:hAnsi="Times New Roman" w:cs="Times New Roman"/>
          <w:sz w:val="24"/>
          <w:szCs w:val="24"/>
        </w:rPr>
        <w:t>VP in charge o</w:t>
      </w:r>
      <w:r w:rsidR="00397917">
        <w:rPr>
          <w:rFonts w:ascii="Times New Roman" w:hAnsi="Times New Roman" w:cs="Times New Roman"/>
          <w:sz w:val="24"/>
          <w:szCs w:val="24"/>
        </w:rPr>
        <w:t xml:space="preserve">f the firm’s international </w:t>
      </w:r>
      <w:r w:rsidRPr="00136A3F">
        <w:rPr>
          <w:rFonts w:ascii="Times New Roman" w:hAnsi="Times New Roman" w:cs="Times New Roman"/>
          <w:sz w:val="24"/>
          <w:szCs w:val="24"/>
        </w:rPr>
        <w:t>energy consulting practice</w:t>
      </w:r>
    </w:p>
    <w:p w14:paraId="04373683" w14:textId="77777777" w:rsidR="00507786" w:rsidRDefault="00507786" w:rsidP="00507786">
      <w:pPr>
        <w:pStyle w:val="ListParagraph"/>
        <w:numPr>
          <w:ilvl w:val="0"/>
          <w:numId w:val="13"/>
        </w:numPr>
        <w:tabs>
          <w:tab w:val="left" w:pos="1080"/>
          <w:tab w:val="left" w:pos="3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36A3F">
        <w:rPr>
          <w:rFonts w:ascii="Times New Roman" w:hAnsi="Times New Roman" w:cs="Times New Roman"/>
          <w:sz w:val="24"/>
          <w:szCs w:val="24"/>
        </w:rPr>
        <w:t>enior researcher and co-author of a series of multi-client studies related to energy markets and for</w:t>
      </w:r>
      <w:r>
        <w:rPr>
          <w:rFonts w:ascii="Times New Roman" w:hAnsi="Times New Roman" w:cs="Times New Roman"/>
          <w:sz w:val="24"/>
          <w:szCs w:val="24"/>
        </w:rPr>
        <w:t>ecasting</w:t>
      </w:r>
    </w:p>
    <w:p w14:paraId="5532DFE2" w14:textId="77777777" w:rsidR="00136A3F" w:rsidRDefault="00136A3F" w:rsidP="00136A3F">
      <w:pPr>
        <w:pStyle w:val="ListParagraph"/>
        <w:numPr>
          <w:ilvl w:val="0"/>
          <w:numId w:val="13"/>
        </w:numPr>
        <w:tabs>
          <w:tab w:val="left" w:pos="1080"/>
          <w:tab w:val="left" w:pos="3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litigation support for US and international energy companies</w:t>
      </w:r>
    </w:p>
    <w:p w14:paraId="1BC3C5F5" w14:textId="77777777" w:rsidR="00136A3F" w:rsidRDefault="00136A3F" w:rsidP="00136A3F">
      <w:pPr>
        <w:pStyle w:val="ListParagraph"/>
        <w:numPr>
          <w:ilvl w:val="0"/>
          <w:numId w:val="13"/>
        </w:numPr>
        <w:tabs>
          <w:tab w:val="left" w:pos="1080"/>
          <w:tab w:val="left" w:pos="3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Energy-industry market research in support of database development</w:t>
      </w:r>
      <w:r w:rsidR="00507786">
        <w:rPr>
          <w:rFonts w:ascii="Times New Roman" w:hAnsi="Times New Roman" w:cs="Times New Roman"/>
          <w:sz w:val="24"/>
          <w:szCs w:val="24"/>
        </w:rPr>
        <w:t xml:space="preserve"> and client market research reports</w:t>
      </w:r>
    </w:p>
    <w:p w14:paraId="26679B53" w14:textId="24442694" w:rsidR="00982087" w:rsidRDefault="00982087">
      <w:pPr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982087" w:rsidSect="00F07E96"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BCE08" w14:textId="77777777" w:rsidR="007E4260" w:rsidRDefault="007E4260" w:rsidP="001E36EF">
      <w:pPr>
        <w:spacing w:after="0" w:line="240" w:lineRule="auto"/>
      </w:pPr>
      <w:r>
        <w:separator/>
      </w:r>
    </w:p>
  </w:endnote>
  <w:endnote w:type="continuationSeparator" w:id="0">
    <w:p w14:paraId="7845B368" w14:textId="77777777" w:rsidR="007E4260" w:rsidRDefault="007E4260" w:rsidP="001E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6554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50042" w14:textId="77777777" w:rsidR="002F1B46" w:rsidRDefault="002F1B46">
        <w:pPr>
          <w:pStyle w:val="Footer"/>
          <w:jc w:val="center"/>
        </w:pPr>
        <w:r w:rsidRPr="002F1B46">
          <w:rPr>
            <w:rFonts w:ascii="Times New Roman" w:hAnsi="Times New Roman" w:cs="Times New Roman"/>
          </w:rPr>
          <w:fldChar w:fldCharType="begin"/>
        </w:r>
        <w:r w:rsidRPr="002F1B46">
          <w:rPr>
            <w:rFonts w:ascii="Times New Roman" w:hAnsi="Times New Roman" w:cs="Times New Roman"/>
          </w:rPr>
          <w:instrText xml:space="preserve"> PAGE   \* MERGEFORMAT </w:instrText>
        </w:r>
        <w:r w:rsidRPr="002F1B46">
          <w:rPr>
            <w:rFonts w:ascii="Times New Roman" w:hAnsi="Times New Roman" w:cs="Times New Roman"/>
          </w:rPr>
          <w:fldChar w:fldCharType="separate"/>
        </w:r>
        <w:r w:rsidR="00A84EE1">
          <w:rPr>
            <w:rFonts w:ascii="Times New Roman" w:hAnsi="Times New Roman" w:cs="Times New Roman"/>
            <w:noProof/>
          </w:rPr>
          <w:t>3</w:t>
        </w:r>
        <w:r w:rsidRPr="002F1B4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0F7CE4D" w14:textId="77777777" w:rsidR="001067C4" w:rsidRDefault="00106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7F1A2" w14:textId="77777777" w:rsidR="007E4260" w:rsidRDefault="007E4260" w:rsidP="001E36EF">
      <w:pPr>
        <w:spacing w:after="0" w:line="240" w:lineRule="auto"/>
      </w:pPr>
      <w:r>
        <w:separator/>
      </w:r>
    </w:p>
  </w:footnote>
  <w:footnote w:type="continuationSeparator" w:id="0">
    <w:p w14:paraId="5B90EA64" w14:textId="77777777" w:rsidR="007E4260" w:rsidRDefault="007E4260" w:rsidP="001E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0600D"/>
    <w:multiLevelType w:val="hybridMultilevel"/>
    <w:tmpl w:val="4D16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03BE"/>
    <w:multiLevelType w:val="hybridMultilevel"/>
    <w:tmpl w:val="7D06F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22073"/>
    <w:multiLevelType w:val="hybridMultilevel"/>
    <w:tmpl w:val="0E26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AF3"/>
    <w:multiLevelType w:val="hybridMultilevel"/>
    <w:tmpl w:val="A9268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469FB"/>
    <w:multiLevelType w:val="hybridMultilevel"/>
    <w:tmpl w:val="2E329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A02E71"/>
    <w:multiLevelType w:val="hybridMultilevel"/>
    <w:tmpl w:val="FFB42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B56F0"/>
    <w:multiLevelType w:val="hybridMultilevel"/>
    <w:tmpl w:val="D8945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47071"/>
    <w:multiLevelType w:val="hybridMultilevel"/>
    <w:tmpl w:val="DB143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91340"/>
    <w:multiLevelType w:val="hybridMultilevel"/>
    <w:tmpl w:val="7BAC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0F"/>
    <w:multiLevelType w:val="hybridMultilevel"/>
    <w:tmpl w:val="9F425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12F15"/>
    <w:multiLevelType w:val="hybridMultilevel"/>
    <w:tmpl w:val="072A2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5E5F84"/>
    <w:multiLevelType w:val="hybridMultilevel"/>
    <w:tmpl w:val="4C46A178"/>
    <w:lvl w:ilvl="0" w:tplc="80C45F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35346"/>
    <w:multiLevelType w:val="hybridMultilevel"/>
    <w:tmpl w:val="C5AC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72F19"/>
    <w:multiLevelType w:val="hybridMultilevel"/>
    <w:tmpl w:val="F74CA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6D5C98"/>
    <w:multiLevelType w:val="hybridMultilevel"/>
    <w:tmpl w:val="FFB42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33216"/>
    <w:multiLevelType w:val="hybridMultilevel"/>
    <w:tmpl w:val="A132A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D4B78"/>
    <w:multiLevelType w:val="hybridMultilevel"/>
    <w:tmpl w:val="FFB42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73E39"/>
    <w:multiLevelType w:val="hybridMultilevel"/>
    <w:tmpl w:val="A866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11CF1"/>
    <w:multiLevelType w:val="hybridMultilevel"/>
    <w:tmpl w:val="750CB7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19E0674"/>
    <w:multiLevelType w:val="hybridMultilevel"/>
    <w:tmpl w:val="A6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65C86"/>
    <w:multiLevelType w:val="hybridMultilevel"/>
    <w:tmpl w:val="AAC2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E0DB5"/>
    <w:multiLevelType w:val="hybridMultilevel"/>
    <w:tmpl w:val="0FA69D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5"/>
  </w:num>
  <w:num w:numId="4">
    <w:abstractNumId w:val="20"/>
  </w:num>
  <w:num w:numId="5">
    <w:abstractNumId w:val="12"/>
  </w:num>
  <w:num w:numId="6">
    <w:abstractNumId w:val="7"/>
  </w:num>
  <w:num w:numId="7">
    <w:abstractNumId w:val="9"/>
  </w:num>
  <w:num w:numId="8">
    <w:abstractNumId w:val="16"/>
  </w:num>
  <w:num w:numId="9">
    <w:abstractNumId w:val="11"/>
  </w:num>
  <w:num w:numId="10">
    <w:abstractNumId w:val="14"/>
  </w:num>
  <w:num w:numId="11">
    <w:abstractNumId w:val="5"/>
  </w:num>
  <w:num w:numId="12">
    <w:abstractNumId w:val="4"/>
  </w:num>
  <w:num w:numId="13">
    <w:abstractNumId w:val="1"/>
  </w:num>
  <w:num w:numId="14">
    <w:abstractNumId w:val="8"/>
  </w:num>
  <w:num w:numId="15">
    <w:abstractNumId w:val="10"/>
  </w:num>
  <w:num w:numId="16">
    <w:abstractNumId w:val="6"/>
  </w:num>
  <w:num w:numId="17">
    <w:abstractNumId w:val="18"/>
  </w:num>
  <w:num w:numId="18">
    <w:abstractNumId w:val="17"/>
  </w:num>
  <w:num w:numId="19">
    <w:abstractNumId w:val="0"/>
  </w:num>
  <w:num w:numId="20">
    <w:abstractNumId w:val="2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4C"/>
    <w:rsid w:val="00001E03"/>
    <w:rsid w:val="000236F3"/>
    <w:rsid w:val="000555F1"/>
    <w:rsid w:val="00057BB6"/>
    <w:rsid w:val="00061A03"/>
    <w:rsid w:val="000634F2"/>
    <w:rsid w:val="00081A38"/>
    <w:rsid w:val="00083610"/>
    <w:rsid w:val="00086953"/>
    <w:rsid w:val="0009449C"/>
    <w:rsid w:val="000B12C6"/>
    <w:rsid w:val="000B5EAA"/>
    <w:rsid w:val="000D5592"/>
    <w:rsid w:val="000E05D1"/>
    <w:rsid w:val="000F1248"/>
    <w:rsid w:val="000F5D16"/>
    <w:rsid w:val="001067C4"/>
    <w:rsid w:val="00107F1A"/>
    <w:rsid w:val="00120F9B"/>
    <w:rsid w:val="001233EC"/>
    <w:rsid w:val="0013645C"/>
    <w:rsid w:val="00136A3F"/>
    <w:rsid w:val="00142E0F"/>
    <w:rsid w:val="00157B67"/>
    <w:rsid w:val="001619DD"/>
    <w:rsid w:val="001733E5"/>
    <w:rsid w:val="00175AFF"/>
    <w:rsid w:val="0018144A"/>
    <w:rsid w:val="001901DC"/>
    <w:rsid w:val="001A78E2"/>
    <w:rsid w:val="001B3ABA"/>
    <w:rsid w:val="001B6B07"/>
    <w:rsid w:val="001E36EF"/>
    <w:rsid w:val="00204A6F"/>
    <w:rsid w:val="00216D5E"/>
    <w:rsid w:val="00220C7E"/>
    <w:rsid w:val="00222C5B"/>
    <w:rsid w:val="00226ED6"/>
    <w:rsid w:val="00230152"/>
    <w:rsid w:val="002357BC"/>
    <w:rsid w:val="00256D04"/>
    <w:rsid w:val="002641AD"/>
    <w:rsid w:val="00277036"/>
    <w:rsid w:val="00296F1A"/>
    <w:rsid w:val="002A08D3"/>
    <w:rsid w:val="002A11B9"/>
    <w:rsid w:val="002B4115"/>
    <w:rsid w:val="002B4E0A"/>
    <w:rsid w:val="002B5BE0"/>
    <w:rsid w:val="002B6120"/>
    <w:rsid w:val="002C0D8C"/>
    <w:rsid w:val="002C75B5"/>
    <w:rsid w:val="002E2C9C"/>
    <w:rsid w:val="002F1B46"/>
    <w:rsid w:val="002F533C"/>
    <w:rsid w:val="002F594C"/>
    <w:rsid w:val="0030247D"/>
    <w:rsid w:val="00354269"/>
    <w:rsid w:val="003663E7"/>
    <w:rsid w:val="0037000D"/>
    <w:rsid w:val="00397917"/>
    <w:rsid w:val="003B031C"/>
    <w:rsid w:val="003B34EC"/>
    <w:rsid w:val="003C6C7F"/>
    <w:rsid w:val="003E001E"/>
    <w:rsid w:val="003E57E0"/>
    <w:rsid w:val="00400FD3"/>
    <w:rsid w:val="0040106C"/>
    <w:rsid w:val="00404FAA"/>
    <w:rsid w:val="00410C64"/>
    <w:rsid w:val="00414006"/>
    <w:rsid w:val="00426624"/>
    <w:rsid w:val="004374EA"/>
    <w:rsid w:val="00437E58"/>
    <w:rsid w:val="004932E9"/>
    <w:rsid w:val="004A272B"/>
    <w:rsid w:val="004A3DFD"/>
    <w:rsid w:val="004A5C06"/>
    <w:rsid w:val="004E14CF"/>
    <w:rsid w:val="004F45CC"/>
    <w:rsid w:val="005042C5"/>
    <w:rsid w:val="00507786"/>
    <w:rsid w:val="005103A3"/>
    <w:rsid w:val="00541072"/>
    <w:rsid w:val="0056473F"/>
    <w:rsid w:val="00593C87"/>
    <w:rsid w:val="005A515D"/>
    <w:rsid w:val="005B0E80"/>
    <w:rsid w:val="005C62D0"/>
    <w:rsid w:val="005D6E50"/>
    <w:rsid w:val="005E3786"/>
    <w:rsid w:val="005E5AD6"/>
    <w:rsid w:val="0060078B"/>
    <w:rsid w:val="006176AC"/>
    <w:rsid w:val="006213D8"/>
    <w:rsid w:val="006402C0"/>
    <w:rsid w:val="00642FDD"/>
    <w:rsid w:val="0068326C"/>
    <w:rsid w:val="00691E7F"/>
    <w:rsid w:val="006A5912"/>
    <w:rsid w:val="006B4456"/>
    <w:rsid w:val="006B6E90"/>
    <w:rsid w:val="006C0186"/>
    <w:rsid w:val="006C54A0"/>
    <w:rsid w:val="006E1F92"/>
    <w:rsid w:val="006E7287"/>
    <w:rsid w:val="0070039F"/>
    <w:rsid w:val="007030A1"/>
    <w:rsid w:val="00713FFC"/>
    <w:rsid w:val="0071596C"/>
    <w:rsid w:val="007210C7"/>
    <w:rsid w:val="0072532E"/>
    <w:rsid w:val="00737EB3"/>
    <w:rsid w:val="007456E9"/>
    <w:rsid w:val="00750A73"/>
    <w:rsid w:val="00786BE7"/>
    <w:rsid w:val="007A44BF"/>
    <w:rsid w:val="007B6324"/>
    <w:rsid w:val="007C313C"/>
    <w:rsid w:val="007D3087"/>
    <w:rsid w:val="007D7D66"/>
    <w:rsid w:val="007E4260"/>
    <w:rsid w:val="007E5223"/>
    <w:rsid w:val="007E7C66"/>
    <w:rsid w:val="007F0D57"/>
    <w:rsid w:val="007F5F63"/>
    <w:rsid w:val="008102ED"/>
    <w:rsid w:val="00810AD2"/>
    <w:rsid w:val="008172E4"/>
    <w:rsid w:val="008212B9"/>
    <w:rsid w:val="00836704"/>
    <w:rsid w:val="00843BD9"/>
    <w:rsid w:val="00861377"/>
    <w:rsid w:val="00865DE0"/>
    <w:rsid w:val="00892CE2"/>
    <w:rsid w:val="008D16ED"/>
    <w:rsid w:val="008E6128"/>
    <w:rsid w:val="008E6D91"/>
    <w:rsid w:val="008F2EC3"/>
    <w:rsid w:val="00904931"/>
    <w:rsid w:val="009243CF"/>
    <w:rsid w:val="00936CC8"/>
    <w:rsid w:val="009457BE"/>
    <w:rsid w:val="009730D4"/>
    <w:rsid w:val="00974EA3"/>
    <w:rsid w:val="00982087"/>
    <w:rsid w:val="009849A7"/>
    <w:rsid w:val="00991DFE"/>
    <w:rsid w:val="009A353D"/>
    <w:rsid w:val="009A66E4"/>
    <w:rsid w:val="009D7542"/>
    <w:rsid w:val="00A15734"/>
    <w:rsid w:val="00A1741B"/>
    <w:rsid w:val="00A2328A"/>
    <w:rsid w:val="00A323A9"/>
    <w:rsid w:val="00A5057B"/>
    <w:rsid w:val="00A54A95"/>
    <w:rsid w:val="00A64AA1"/>
    <w:rsid w:val="00A71708"/>
    <w:rsid w:val="00A84EE1"/>
    <w:rsid w:val="00A93FD5"/>
    <w:rsid w:val="00A974BF"/>
    <w:rsid w:val="00AA63D9"/>
    <w:rsid w:val="00AB63DD"/>
    <w:rsid w:val="00AD083D"/>
    <w:rsid w:val="00AE04C7"/>
    <w:rsid w:val="00AF6EE9"/>
    <w:rsid w:val="00B014FB"/>
    <w:rsid w:val="00B03A65"/>
    <w:rsid w:val="00B12B73"/>
    <w:rsid w:val="00B132E4"/>
    <w:rsid w:val="00B27FF4"/>
    <w:rsid w:val="00B47CD6"/>
    <w:rsid w:val="00B5338B"/>
    <w:rsid w:val="00B86FC8"/>
    <w:rsid w:val="00B87903"/>
    <w:rsid w:val="00B962CE"/>
    <w:rsid w:val="00BA0367"/>
    <w:rsid w:val="00BA19CB"/>
    <w:rsid w:val="00BE01CF"/>
    <w:rsid w:val="00BE0D47"/>
    <w:rsid w:val="00BE31B5"/>
    <w:rsid w:val="00BE65B9"/>
    <w:rsid w:val="00BF0280"/>
    <w:rsid w:val="00BF03F5"/>
    <w:rsid w:val="00C43B3F"/>
    <w:rsid w:val="00C52619"/>
    <w:rsid w:val="00C62B10"/>
    <w:rsid w:val="00C645D3"/>
    <w:rsid w:val="00C66F8A"/>
    <w:rsid w:val="00C86D3B"/>
    <w:rsid w:val="00C97693"/>
    <w:rsid w:val="00CA3E87"/>
    <w:rsid w:val="00CA4C36"/>
    <w:rsid w:val="00CA7C29"/>
    <w:rsid w:val="00CE6BE2"/>
    <w:rsid w:val="00D243CD"/>
    <w:rsid w:val="00D312FF"/>
    <w:rsid w:val="00D3147C"/>
    <w:rsid w:val="00D52B38"/>
    <w:rsid w:val="00D70724"/>
    <w:rsid w:val="00D71133"/>
    <w:rsid w:val="00D96149"/>
    <w:rsid w:val="00DB251B"/>
    <w:rsid w:val="00DB7EB7"/>
    <w:rsid w:val="00DE2BF0"/>
    <w:rsid w:val="00DF2829"/>
    <w:rsid w:val="00DF6F76"/>
    <w:rsid w:val="00E01825"/>
    <w:rsid w:val="00E045C6"/>
    <w:rsid w:val="00E1196B"/>
    <w:rsid w:val="00E16A71"/>
    <w:rsid w:val="00E23294"/>
    <w:rsid w:val="00E314FD"/>
    <w:rsid w:val="00E3436C"/>
    <w:rsid w:val="00E3658A"/>
    <w:rsid w:val="00E620E3"/>
    <w:rsid w:val="00E6692F"/>
    <w:rsid w:val="00E70CCD"/>
    <w:rsid w:val="00E80ABA"/>
    <w:rsid w:val="00E95A44"/>
    <w:rsid w:val="00EA5DDD"/>
    <w:rsid w:val="00EB70A4"/>
    <w:rsid w:val="00ED38EE"/>
    <w:rsid w:val="00ED5B09"/>
    <w:rsid w:val="00EE469E"/>
    <w:rsid w:val="00EF2AC3"/>
    <w:rsid w:val="00EF2BAB"/>
    <w:rsid w:val="00F0323A"/>
    <w:rsid w:val="00F07E96"/>
    <w:rsid w:val="00F15AD8"/>
    <w:rsid w:val="00F30DC8"/>
    <w:rsid w:val="00F4622B"/>
    <w:rsid w:val="00F4745F"/>
    <w:rsid w:val="00F47C35"/>
    <w:rsid w:val="00F541AD"/>
    <w:rsid w:val="00F64969"/>
    <w:rsid w:val="00F67F2C"/>
    <w:rsid w:val="00F74797"/>
    <w:rsid w:val="00F762FE"/>
    <w:rsid w:val="00F764A5"/>
    <w:rsid w:val="00F93E57"/>
    <w:rsid w:val="00FC2643"/>
    <w:rsid w:val="00FD23AE"/>
    <w:rsid w:val="00FD3087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7281"/>
  <w15:docId w15:val="{DC4AA237-E0E6-41A6-8DFA-B8BBAE6E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BF03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036"/>
    <w:pPr>
      <w:ind w:left="720"/>
      <w:contextualSpacing/>
    </w:pPr>
  </w:style>
  <w:style w:type="character" w:customStyle="1" w:styleId="DefaultChar">
    <w:name w:val="Default Char"/>
    <w:link w:val="Default"/>
    <w:rsid w:val="00ED5B09"/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EF"/>
  </w:style>
  <w:style w:type="paragraph" w:styleId="Footer">
    <w:name w:val="footer"/>
    <w:basedOn w:val="Normal"/>
    <w:link w:val="FooterChar"/>
    <w:uiPriority w:val="99"/>
    <w:unhideWhenUsed/>
    <w:rsid w:val="001E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EF"/>
  </w:style>
  <w:style w:type="paragraph" w:styleId="BalloonText">
    <w:name w:val="Balloon Text"/>
    <w:basedOn w:val="Normal"/>
    <w:link w:val="BalloonTextChar"/>
    <w:uiPriority w:val="99"/>
    <w:semiHidden/>
    <w:unhideWhenUsed/>
    <w:rsid w:val="001E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5C06"/>
    <w:rPr>
      <w:color w:val="0000FF"/>
      <w:u w:val="single"/>
    </w:rPr>
  </w:style>
  <w:style w:type="paragraph" w:customStyle="1" w:styleId="Body1">
    <w:name w:val="Body 1"/>
    <w:rsid w:val="00C62B10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zh-CN"/>
    </w:rPr>
  </w:style>
  <w:style w:type="character" w:customStyle="1" w:styleId="authors">
    <w:name w:val="authors"/>
    <w:basedOn w:val="DefaultParagraphFont"/>
    <w:rsid w:val="00142E0F"/>
  </w:style>
  <w:style w:type="character" w:customStyle="1" w:styleId="Date1">
    <w:name w:val="Date1"/>
    <w:basedOn w:val="DefaultParagraphFont"/>
    <w:rsid w:val="00142E0F"/>
  </w:style>
  <w:style w:type="character" w:customStyle="1" w:styleId="arttitle">
    <w:name w:val="art_title"/>
    <w:basedOn w:val="DefaultParagraphFont"/>
    <w:rsid w:val="00142E0F"/>
  </w:style>
  <w:style w:type="character" w:customStyle="1" w:styleId="serialtitle">
    <w:name w:val="serial_title"/>
    <w:basedOn w:val="DefaultParagraphFont"/>
    <w:rsid w:val="00142E0F"/>
  </w:style>
  <w:style w:type="character" w:customStyle="1" w:styleId="doilink">
    <w:name w:val="doi_link"/>
    <w:basedOn w:val="DefaultParagraphFont"/>
    <w:rsid w:val="00142E0F"/>
  </w:style>
  <w:style w:type="paragraph" w:styleId="NormalWeb">
    <w:name w:val="Normal (Web)"/>
    <w:basedOn w:val="Normal"/>
    <w:uiPriority w:val="99"/>
    <w:semiHidden/>
    <w:unhideWhenUsed/>
    <w:rsid w:val="00FC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donaweb.com/code/addeditConference.cfm?whatodo=edit&amp;whichpub=Presentation&amp;key=16493LSS&amp;where=AND%20pubtype=Presentation&amp;id=574&amp;fromimagemap=yes&amp;clicked=&amp;thisGroup=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Kendall, Lynn</cp:lastModifiedBy>
  <cp:revision>2</cp:revision>
  <cp:lastPrinted>2015-07-28T20:51:00Z</cp:lastPrinted>
  <dcterms:created xsi:type="dcterms:W3CDTF">2021-11-19T16:18:00Z</dcterms:created>
  <dcterms:modified xsi:type="dcterms:W3CDTF">2021-11-19T16:18:00Z</dcterms:modified>
</cp:coreProperties>
</file>