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3119" w14:textId="7CDB325A" w:rsidR="00DF356F" w:rsidRPr="0060633C" w:rsidRDefault="00586655" w:rsidP="0054305A">
      <w:pPr>
        <w:spacing w:line="276" w:lineRule="auto"/>
      </w:pPr>
      <w:r w:rsidRPr="0060633C">
        <w:rPr>
          <w:noProof/>
        </w:rPr>
        <w:drawing>
          <wp:inline distT="0" distB="0" distL="0" distR="0" wp14:anchorId="18F7628B" wp14:editId="440131AA">
            <wp:extent cx="561340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0" cy="660400"/>
                    </a:xfrm>
                    <a:prstGeom prst="rect">
                      <a:avLst/>
                    </a:prstGeom>
                    <a:noFill/>
                    <a:ln>
                      <a:noFill/>
                    </a:ln>
                  </pic:spPr>
                </pic:pic>
              </a:graphicData>
            </a:graphic>
          </wp:inline>
        </w:drawing>
      </w:r>
      <w:r w:rsidR="00647340" w:rsidRPr="0060633C">
        <w:tab/>
      </w:r>
    </w:p>
    <w:p w14:paraId="49A8C29C" w14:textId="77777777" w:rsidR="00DF356F" w:rsidRPr="0060633C" w:rsidRDefault="00DF356F" w:rsidP="0054305A">
      <w:pPr>
        <w:spacing w:line="276" w:lineRule="auto"/>
      </w:pPr>
    </w:p>
    <w:p w14:paraId="6B060FA3" w14:textId="773AC71B" w:rsidR="0060633C" w:rsidRDefault="00EB0778" w:rsidP="00FD72AC">
      <w:pPr>
        <w:pStyle w:val="Heading3"/>
        <w:spacing w:before="0" w:line="276" w:lineRule="auto"/>
        <w:jc w:val="center"/>
        <w:rPr>
          <w:rStyle w:val="Strong"/>
          <w:rFonts w:ascii="Times New Roman" w:hAnsi="Times New Roman" w:cs="Times New Roman"/>
          <w:color w:val="000000"/>
        </w:rPr>
      </w:pPr>
      <w:r w:rsidRPr="0060633C">
        <w:rPr>
          <w:rFonts w:ascii="Times New Roman" w:hAnsi="Times New Roman" w:cs="Times New Roman"/>
          <w:b/>
          <w:bCs/>
          <w:color w:val="000000"/>
        </w:rPr>
        <w:t xml:space="preserve">Assistant Professor of </w:t>
      </w:r>
      <w:r w:rsidR="00145760">
        <w:rPr>
          <w:rFonts w:ascii="Times New Roman" w:hAnsi="Times New Roman" w:cs="Times New Roman"/>
          <w:b/>
          <w:bCs/>
          <w:color w:val="000000"/>
        </w:rPr>
        <w:t>Plant Biology</w:t>
      </w:r>
      <w:r w:rsidR="00AD2FD7">
        <w:rPr>
          <w:rFonts w:ascii="Times New Roman" w:hAnsi="Times New Roman" w:cs="Times New Roman"/>
          <w:b/>
          <w:bCs/>
          <w:color w:val="000000"/>
        </w:rPr>
        <w:t xml:space="preserve"> or Microbiology</w:t>
      </w:r>
    </w:p>
    <w:p w14:paraId="7F866629" w14:textId="77777777" w:rsidR="0060633C" w:rsidRPr="0060633C" w:rsidRDefault="0060633C" w:rsidP="0054305A">
      <w:pPr>
        <w:spacing w:line="276" w:lineRule="auto"/>
      </w:pPr>
    </w:p>
    <w:p w14:paraId="628D65E4" w14:textId="6A703F0C" w:rsidR="00FD72AC" w:rsidRDefault="00FD72AC" w:rsidP="0054305A">
      <w:pPr>
        <w:pStyle w:val="NormalWeb"/>
        <w:spacing w:before="0" w:beforeAutospacing="0" w:after="0" w:afterAutospacing="0" w:line="276" w:lineRule="auto"/>
        <w:rPr>
          <w:color w:val="000000"/>
        </w:rPr>
      </w:pPr>
      <w:r w:rsidRPr="00FD72AC">
        <w:rPr>
          <w:color w:val="000000"/>
        </w:rPr>
        <w:t>LSU Shreveport invites applications for the position of Assistant Professor of</w:t>
      </w:r>
      <w:r w:rsidR="00A4308F">
        <w:rPr>
          <w:color w:val="000000"/>
        </w:rPr>
        <w:t xml:space="preserve"> Plant Biology</w:t>
      </w:r>
      <w:r w:rsidR="00407118">
        <w:rPr>
          <w:color w:val="000000"/>
        </w:rPr>
        <w:t xml:space="preserve"> or </w:t>
      </w:r>
      <w:r w:rsidR="00A4308F">
        <w:rPr>
          <w:color w:val="000000"/>
        </w:rPr>
        <w:t>Microbiology</w:t>
      </w:r>
      <w:r w:rsidRPr="00FD72AC">
        <w:rPr>
          <w:color w:val="000000"/>
        </w:rPr>
        <w:t xml:space="preserve">, beginning August 2026. </w:t>
      </w:r>
      <w:r w:rsidR="00090388" w:rsidRPr="00A62750">
        <w:t xml:space="preserve">We </w:t>
      </w:r>
      <w:r w:rsidR="00821690" w:rsidRPr="00A62750">
        <w:t xml:space="preserve">especially encourage </w:t>
      </w:r>
      <w:r w:rsidR="00EA2731" w:rsidRPr="00A62750">
        <w:t>submissions</w:t>
      </w:r>
      <w:r w:rsidR="00821690" w:rsidRPr="00A62750">
        <w:t xml:space="preserve"> from applicants whose research </w:t>
      </w:r>
      <w:r w:rsidR="006E429B" w:rsidRPr="00A62750">
        <w:t>intersects both disciplines</w:t>
      </w:r>
      <w:r w:rsidR="00FB3C6C" w:rsidRPr="00A62750">
        <w:t>.</w:t>
      </w:r>
      <w:r w:rsidR="00027F5C">
        <w:rPr>
          <w:color w:val="000000"/>
        </w:rPr>
        <w:t xml:space="preserve"> </w:t>
      </w:r>
      <w:r>
        <w:rPr>
          <w:color w:val="000000"/>
        </w:rPr>
        <w:t xml:space="preserve">The applicant must be </w:t>
      </w:r>
      <w:r w:rsidRPr="00FD72AC">
        <w:rPr>
          <w:color w:val="000000"/>
        </w:rPr>
        <w:t>committed to excellence in teaching, scholarly engagement, and student success in a diverse and inclusive environment. This tenure-track, 9-month position will join our faculty in the Department of Biological Sciences.</w:t>
      </w:r>
    </w:p>
    <w:p w14:paraId="4F344C2D" w14:textId="77777777" w:rsidR="00FD72AC" w:rsidRDefault="00FD72AC" w:rsidP="0054305A">
      <w:pPr>
        <w:pStyle w:val="NormalWeb"/>
        <w:spacing w:before="0" w:beforeAutospacing="0" w:after="0" w:afterAutospacing="0" w:line="276" w:lineRule="auto"/>
        <w:rPr>
          <w:color w:val="000000"/>
        </w:rPr>
      </w:pPr>
    </w:p>
    <w:p w14:paraId="7BE7BCE9"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Responsibilities:</w:t>
      </w:r>
    </w:p>
    <w:p w14:paraId="7F83C52B" w14:textId="6E6CF0F0"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 xml:space="preserve">Teach </w:t>
      </w:r>
      <w:r w:rsidR="005E502E">
        <w:rPr>
          <w:color w:val="000000"/>
        </w:rPr>
        <w:t>courses in the undergraduate and graduate curriculum and develop</w:t>
      </w:r>
      <w:r w:rsidRPr="00FD72AC">
        <w:rPr>
          <w:color w:val="000000"/>
        </w:rPr>
        <w:t xml:space="preserve"> elective</w:t>
      </w:r>
      <w:r w:rsidR="005E502E">
        <w:rPr>
          <w:color w:val="000000"/>
        </w:rPr>
        <w:t xml:space="preserve"> courses</w:t>
      </w:r>
      <w:r w:rsidRPr="00FD72AC">
        <w:rPr>
          <w:color w:val="000000"/>
        </w:rPr>
        <w:t xml:space="preserve"> that complement departmental strengths.</w:t>
      </w:r>
      <w:r w:rsidR="004D2757">
        <w:rPr>
          <w:color w:val="000000"/>
        </w:rPr>
        <w:t xml:space="preserve"> </w:t>
      </w:r>
    </w:p>
    <w:p w14:paraId="46DD28BA" w14:textId="1E6F5BF9"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Develop and maintain an active</w:t>
      </w:r>
      <w:r w:rsidR="008E3A67">
        <w:rPr>
          <w:color w:val="000000"/>
        </w:rPr>
        <w:t xml:space="preserve">, </w:t>
      </w:r>
      <w:r w:rsidR="005678DA">
        <w:rPr>
          <w:color w:val="000000"/>
        </w:rPr>
        <w:t>externally funded</w:t>
      </w:r>
      <w:r w:rsidRPr="00FD72AC">
        <w:rPr>
          <w:color w:val="000000"/>
        </w:rPr>
        <w:t xml:space="preserve"> research program that involves undergraduate and graduate students.</w:t>
      </w:r>
    </w:p>
    <w:p w14:paraId="7649009F" w14:textId="62252A85"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Supervise and mentor students in their academic and professional development.</w:t>
      </w:r>
    </w:p>
    <w:p w14:paraId="1C9A12D7" w14:textId="0ABC5657"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Contribute to departmental, college, and university service, including advising and mentoring.</w:t>
      </w:r>
    </w:p>
    <w:p w14:paraId="6292C3CB" w14:textId="2094779C" w:rsidR="0060633C" w:rsidRDefault="00FD72AC" w:rsidP="00FD72AC">
      <w:pPr>
        <w:pStyle w:val="NormalWeb"/>
        <w:numPr>
          <w:ilvl w:val="0"/>
          <w:numId w:val="12"/>
        </w:numPr>
        <w:spacing w:before="0" w:beforeAutospacing="0" w:after="0" w:afterAutospacing="0" w:line="276" w:lineRule="auto"/>
        <w:rPr>
          <w:color w:val="000000"/>
        </w:rPr>
      </w:pPr>
      <w:r w:rsidRPr="00FD72AC">
        <w:rPr>
          <w:color w:val="000000"/>
        </w:rPr>
        <w:t>Engage in community outreach</w:t>
      </w:r>
    </w:p>
    <w:p w14:paraId="257EB9CC" w14:textId="77777777" w:rsidR="0060633C" w:rsidRPr="0060633C" w:rsidRDefault="0060633C" w:rsidP="0054305A">
      <w:pPr>
        <w:pStyle w:val="NormalWeb"/>
        <w:spacing w:before="0" w:beforeAutospacing="0" w:after="0" w:afterAutospacing="0" w:line="276" w:lineRule="auto"/>
        <w:rPr>
          <w:color w:val="000000"/>
        </w:rPr>
      </w:pPr>
    </w:p>
    <w:p w14:paraId="38AEEE19"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Required Qualifications:</w:t>
      </w:r>
    </w:p>
    <w:p w14:paraId="4A68A627" w14:textId="77777777" w:rsidR="00FD72AC" w:rsidRDefault="00FD72AC" w:rsidP="00FD72AC">
      <w:pPr>
        <w:pStyle w:val="NormalWeb"/>
        <w:numPr>
          <w:ilvl w:val="0"/>
          <w:numId w:val="14"/>
        </w:numPr>
        <w:spacing w:before="0" w:beforeAutospacing="0" w:after="0" w:afterAutospacing="0" w:line="276" w:lineRule="auto"/>
        <w:rPr>
          <w:color w:val="000000"/>
        </w:rPr>
      </w:pPr>
      <w:r w:rsidRPr="00FD72AC">
        <w:rPr>
          <w:color w:val="000000"/>
        </w:rPr>
        <w:t>Ph.D. in Biology or a closely related field by time of appointment.</w:t>
      </w:r>
    </w:p>
    <w:p w14:paraId="423824AA" w14:textId="77777777" w:rsidR="00FD72AC" w:rsidRDefault="00FD72AC" w:rsidP="0054305A">
      <w:pPr>
        <w:pStyle w:val="NormalWeb"/>
        <w:spacing w:before="0" w:beforeAutospacing="0" w:after="0" w:afterAutospacing="0" w:line="276" w:lineRule="auto"/>
        <w:rPr>
          <w:color w:val="000000"/>
        </w:rPr>
      </w:pPr>
    </w:p>
    <w:p w14:paraId="197661FD" w14:textId="4B3C34D9" w:rsidR="00CF5D8B" w:rsidRPr="00FD72AC" w:rsidRDefault="00FD72AC" w:rsidP="00CF5D8B">
      <w:pPr>
        <w:pStyle w:val="NormalWeb"/>
        <w:spacing w:before="0" w:beforeAutospacing="0" w:after="0" w:afterAutospacing="0" w:line="276" w:lineRule="auto"/>
        <w:rPr>
          <w:b/>
          <w:bCs/>
          <w:color w:val="000000"/>
        </w:rPr>
      </w:pPr>
      <w:r w:rsidRPr="00FD72AC">
        <w:rPr>
          <w:b/>
          <w:bCs/>
          <w:color w:val="000000"/>
        </w:rPr>
        <w:t>Preferred Qualifications:</w:t>
      </w:r>
    </w:p>
    <w:p w14:paraId="0E3AA3CF" w14:textId="77777777" w:rsidR="00FD72AC" w:rsidRDefault="00FD72AC" w:rsidP="00FD72AC">
      <w:pPr>
        <w:pStyle w:val="NormalWeb"/>
        <w:numPr>
          <w:ilvl w:val="0"/>
          <w:numId w:val="13"/>
        </w:numPr>
        <w:spacing w:before="0" w:beforeAutospacing="0" w:after="0" w:afterAutospacing="0" w:line="276" w:lineRule="auto"/>
        <w:rPr>
          <w:color w:val="000000"/>
        </w:rPr>
      </w:pPr>
      <w:r w:rsidRPr="00FD72AC">
        <w:rPr>
          <w:color w:val="000000"/>
        </w:rPr>
        <w:t>Postdoctoral experience.</w:t>
      </w:r>
    </w:p>
    <w:p w14:paraId="0D752B73" w14:textId="0BC631E3" w:rsidR="0060633C" w:rsidRPr="00385A7D" w:rsidRDefault="00FD72AC" w:rsidP="00385A7D">
      <w:pPr>
        <w:pStyle w:val="NormalWeb"/>
        <w:numPr>
          <w:ilvl w:val="0"/>
          <w:numId w:val="13"/>
        </w:numPr>
        <w:spacing w:before="0" w:beforeAutospacing="0" w:after="0" w:afterAutospacing="0" w:line="276" w:lineRule="auto"/>
        <w:rPr>
          <w:color w:val="000000"/>
        </w:rPr>
      </w:pPr>
      <w:r w:rsidRPr="00FD72AC">
        <w:rPr>
          <w:color w:val="000000"/>
        </w:rPr>
        <w:t>Demonstrated record of research productivity.</w:t>
      </w:r>
    </w:p>
    <w:p w14:paraId="255B9A35" w14:textId="77777777" w:rsidR="00FD72AC" w:rsidRDefault="00FD72AC" w:rsidP="0054305A">
      <w:pPr>
        <w:pStyle w:val="NormalWeb"/>
        <w:spacing w:before="0" w:beforeAutospacing="0" w:after="0" w:afterAutospacing="0" w:line="276" w:lineRule="auto"/>
        <w:rPr>
          <w:color w:val="000000"/>
        </w:rPr>
      </w:pPr>
    </w:p>
    <w:p w14:paraId="36050A18"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Salary and Benefits:</w:t>
      </w:r>
    </w:p>
    <w:p w14:paraId="0D15C0CC" w14:textId="77777777" w:rsidR="00FD72AC" w:rsidRDefault="00FD72AC" w:rsidP="00FD72AC">
      <w:pPr>
        <w:pStyle w:val="NormalWeb"/>
        <w:numPr>
          <w:ilvl w:val="0"/>
          <w:numId w:val="15"/>
        </w:numPr>
        <w:spacing w:before="0" w:beforeAutospacing="0" w:after="0" w:afterAutospacing="0" w:line="276" w:lineRule="auto"/>
        <w:rPr>
          <w:color w:val="000000"/>
        </w:rPr>
      </w:pPr>
      <w:r w:rsidRPr="00FD72AC">
        <w:rPr>
          <w:color w:val="000000"/>
        </w:rPr>
        <w:t>Competitive salary commensurate with experience.</w:t>
      </w:r>
    </w:p>
    <w:p w14:paraId="6ECDBEA2" w14:textId="24D77C26" w:rsidR="00FD72AC" w:rsidRDefault="00FD72AC" w:rsidP="00FD72AC">
      <w:pPr>
        <w:pStyle w:val="NormalWeb"/>
        <w:numPr>
          <w:ilvl w:val="0"/>
          <w:numId w:val="15"/>
        </w:numPr>
        <w:spacing w:before="0" w:beforeAutospacing="0" w:after="0" w:afterAutospacing="0" w:line="276" w:lineRule="auto"/>
        <w:rPr>
          <w:color w:val="000000"/>
        </w:rPr>
      </w:pPr>
      <w:r w:rsidRPr="00FD72AC">
        <w:rPr>
          <w:color w:val="000000"/>
        </w:rPr>
        <w:t>Comprehensive benefits package, including health insurance, retirement plan options, and professional development support.</w:t>
      </w:r>
    </w:p>
    <w:p w14:paraId="56BE864F" w14:textId="77777777" w:rsidR="00FD72AC" w:rsidRDefault="00FD72AC" w:rsidP="0054305A">
      <w:pPr>
        <w:pStyle w:val="NormalWeb"/>
        <w:spacing w:before="0" w:beforeAutospacing="0" w:after="0" w:afterAutospacing="0" w:line="276" w:lineRule="auto"/>
        <w:rPr>
          <w:color w:val="000000"/>
        </w:rPr>
      </w:pPr>
    </w:p>
    <w:p w14:paraId="367B0EE2" w14:textId="77777777" w:rsidR="00E93E95" w:rsidRDefault="00E93E95" w:rsidP="0054305A">
      <w:pPr>
        <w:pStyle w:val="NormalWeb"/>
        <w:spacing w:before="0" w:beforeAutospacing="0" w:after="0" w:afterAutospacing="0" w:line="276" w:lineRule="auto"/>
        <w:rPr>
          <w:color w:val="000000"/>
        </w:rPr>
      </w:pPr>
    </w:p>
    <w:p w14:paraId="7A1F4B60" w14:textId="77777777" w:rsidR="00232F0C" w:rsidRDefault="00232F0C" w:rsidP="0054305A">
      <w:pPr>
        <w:pStyle w:val="NormalWeb"/>
        <w:spacing w:before="0" w:beforeAutospacing="0" w:after="0" w:afterAutospacing="0" w:line="276" w:lineRule="auto"/>
        <w:rPr>
          <w:color w:val="000000"/>
        </w:rPr>
      </w:pPr>
    </w:p>
    <w:p w14:paraId="74E81EFB" w14:textId="77777777" w:rsidR="00232F0C" w:rsidRDefault="00232F0C" w:rsidP="0054305A">
      <w:pPr>
        <w:pStyle w:val="NormalWeb"/>
        <w:spacing w:before="0" w:beforeAutospacing="0" w:after="0" w:afterAutospacing="0" w:line="276" w:lineRule="auto"/>
        <w:rPr>
          <w:color w:val="000000"/>
        </w:rPr>
      </w:pPr>
    </w:p>
    <w:p w14:paraId="78EECEC2" w14:textId="77777777" w:rsidR="00E93E95" w:rsidRDefault="00E93E95" w:rsidP="0054305A">
      <w:pPr>
        <w:pStyle w:val="NormalWeb"/>
        <w:spacing w:before="0" w:beforeAutospacing="0" w:after="0" w:afterAutospacing="0" w:line="276" w:lineRule="auto"/>
        <w:rPr>
          <w:color w:val="000000"/>
        </w:rPr>
      </w:pPr>
    </w:p>
    <w:p w14:paraId="79CB9A9B" w14:textId="77777777" w:rsidR="00A62750" w:rsidRDefault="00A62750" w:rsidP="0054305A">
      <w:pPr>
        <w:pStyle w:val="NormalWeb"/>
        <w:spacing w:before="0" w:beforeAutospacing="0" w:after="0" w:afterAutospacing="0" w:line="276" w:lineRule="auto"/>
        <w:rPr>
          <w:color w:val="000000"/>
        </w:rPr>
      </w:pPr>
    </w:p>
    <w:p w14:paraId="0ED1CC49" w14:textId="77777777" w:rsidR="00957C56" w:rsidRPr="00957C56" w:rsidRDefault="00FD72AC" w:rsidP="0054305A">
      <w:pPr>
        <w:pStyle w:val="NormalWeb"/>
        <w:spacing w:before="0" w:beforeAutospacing="0" w:after="0" w:afterAutospacing="0" w:line="276" w:lineRule="auto"/>
        <w:rPr>
          <w:b/>
          <w:bCs/>
          <w:color w:val="000000"/>
        </w:rPr>
      </w:pPr>
      <w:r w:rsidRPr="00957C56">
        <w:rPr>
          <w:b/>
          <w:bCs/>
          <w:color w:val="000000"/>
        </w:rPr>
        <w:lastRenderedPageBreak/>
        <w:t>Application Process:</w:t>
      </w:r>
    </w:p>
    <w:p w14:paraId="6A057040" w14:textId="39167CA1" w:rsidR="008251F1" w:rsidRPr="00232F0C" w:rsidRDefault="00D20D68" w:rsidP="00232F0C">
      <w:pPr>
        <w:pStyle w:val="NoSpacing"/>
        <w:ind w:right="-540"/>
        <w:rPr>
          <w:rFonts w:ascii="Times New Roman" w:hAnsi="Times New Roman" w:cs="Times New Roman"/>
          <w:sz w:val="24"/>
          <w:szCs w:val="24"/>
        </w:rPr>
      </w:pPr>
      <w:r w:rsidRPr="00232F0C">
        <w:rPr>
          <w:rFonts w:ascii="Times New Roman" w:hAnsi="Times New Roman" w:cs="Times New Roman"/>
          <w:sz w:val="24"/>
          <w:szCs w:val="24"/>
        </w:rPr>
        <w:t xml:space="preserve">To apply, submit a cover letter, CV, </w:t>
      </w:r>
      <w:r w:rsidR="00390683" w:rsidRPr="00232F0C">
        <w:rPr>
          <w:rFonts w:ascii="Times New Roman" w:hAnsi="Times New Roman" w:cs="Times New Roman"/>
          <w:sz w:val="24"/>
          <w:szCs w:val="24"/>
        </w:rPr>
        <w:t xml:space="preserve">statements of teaching </w:t>
      </w:r>
      <w:r w:rsidR="006C6651" w:rsidRPr="00232F0C">
        <w:rPr>
          <w:rFonts w:ascii="Times New Roman" w:hAnsi="Times New Roman" w:cs="Times New Roman"/>
          <w:sz w:val="24"/>
          <w:szCs w:val="24"/>
        </w:rPr>
        <w:t xml:space="preserve">philosophy and research interests, </w:t>
      </w:r>
      <w:r w:rsidRPr="00232F0C">
        <w:rPr>
          <w:rFonts w:ascii="Times New Roman" w:hAnsi="Times New Roman" w:cs="Times New Roman"/>
          <w:sz w:val="24"/>
          <w:szCs w:val="24"/>
        </w:rPr>
        <w:t xml:space="preserve">and contact information for three (3) professional references to the </w:t>
      </w:r>
      <w:r w:rsidR="006C6651" w:rsidRPr="00232F0C">
        <w:rPr>
          <w:rFonts w:ascii="Times New Roman" w:hAnsi="Times New Roman" w:cs="Times New Roman"/>
          <w:sz w:val="24"/>
          <w:szCs w:val="24"/>
        </w:rPr>
        <w:t xml:space="preserve">Chair of the </w:t>
      </w:r>
      <w:r w:rsidR="00F97A55" w:rsidRPr="00232F0C">
        <w:rPr>
          <w:rFonts w:ascii="Times New Roman" w:hAnsi="Times New Roman" w:cs="Times New Roman"/>
          <w:sz w:val="24"/>
          <w:szCs w:val="24"/>
        </w:rPr>
        <w:t>D</w:t>
      </w:r>
      <w:r w:rsidR="006C6651" w:rsidRPr="00232F0C">
        <w:rPr>
          <w:rFonts w:ascii="Times New Roman" w:hAnsi="Times New Roman" w:cs="Times New Roman"/>
          <w:sz w:val="24"/>
          <w:szCs w:val="24"/>
        </w:rPr>
        <w:t>epartment of Biological Sciences</w:t>
      </w:r>
      <w:r w:rsidR="00F97A55" w:rsidRPr="00232F0C">
        <w:rPr>
          <w:rFonts w:ascii="Times New Roman" w:hAnsi="Times New Roman" w:cs="Times New Roman"/>
          <w:sz w:val="24"/>
          <w:szCs w:val="24"/>
        </w:rPr>
        <w:t>:</w:t>
      </w:r>
    </w:p>
    <w:p w14:paraId="5BAABF45" w14:textId="77777777" w:rsidR="00F97A55" w:rsidRDefault="00F97A55" w:rsidP="00D20D68">
      <w:pPr>
        <w:pStyle w:val="NormalWeb"/>
        <w:spacing w:before="0" w:beforeAutospacing="0" w:after="0" w:afterAutospacing="0" w:line="276" w:lineRule="auto"/>
      </w:pPr>
    </w:p>
    <w:p w14:paraId="4A251578" w14:textId="151DF3B1" w:rsidR="00956000" w:rsidRDefault="00F97A55" w:rsidP="00D20D68">
      <w:pPr>
        <w:pStyle w:val="NormalWeb"/>
        <w:spacing w:before="0" w:beforeAutospacing="0" w:after="0" w:afterAutospacing="0" w:line="276" w:lineRule="auto"/>
      </w:pPr>
      <w:r>
        <w:t>Chris Gissendanner, Ph.D.</w:t>
      </w:r>
      <w:r w:rsidR="007B382A">
        <w:t xml:space="preserve">, Chair of the Department of Biological Sciences, </w:t>
      </w:r>
      <w:r w:rsidR="003B1A38">
        <w:t xml:space="preserve">LSUS, </w:t>
      </w:r>
    </w:p>
    <w:p w14:paraId="6DB4F29B" w14:textId="540475B9" w:rsidR="00F97A55" w:rsidRPr="00A52E9D" w:rsidRDefault="007B382A" w:rsidP="00D20D68">
      <w:pPr>
        <w:pStyle w:val="NormalWeb"/>
        <w:spacing w:before="0" w:beforeAutospacing="0" w:after="0" w:afterAutospacing="0" w:line="276" w:lineRule="auto"/>
        <w:rPr>
          <w:b/>
          <w:bCs/>
          <w:color w:val="000000"/>
        </w:rPr>
      </w:pPr>
      <w:r w:rsidRPr="00A52E9D">
        <w:rPr>
          <w:b/>
          <w:bCs/>
        </w:rPr>
        <w:t>chris.gissendanner@lsus.edu</w:t>
      </w:r>
    </w:p>
    <w:p w14:paraId="1E2AE4E5" w14:textId="77777777" w:rsidR="008251F1" w:rsidRDefault="008251F1" w:rsidP="008251F1">
      <w:pPr>
        <w:pStyle w:val="NormalWeb"/>
        <w:spacing w:before="0" w:beforeAutospacing="0" w:after="0" w:afterAutospacing="0" w:line="276" w:lineRule="auto"/>
        <w:rPr>
          <w:color w:val="000000"/>
        </w:rPr>
      </w:pPr>
    </w:p>
    <w:p w14:paraId="03E1677C" w14:textId="6CF13937" w:rsidR="00805B2B" w:rsidRDefault="008251F1" w:rsidP="008251F1">
      <w:pPr>
        <w:pStyle w:val="NormalWeb"/>
        <w:spacing w:before="0" w:beforeAutospacing="0" w:after="0" w:afterAutospacing="0" w:line="276" w:lineRule="auto"/>
        <w:rPr>
          <w:color w:val="000000"/>
        </w:rPr>
      </w:pPr>
      <w:r>
        <w:rPr>
          <w:color w:val="000000"/>
        </w:rPr>
        <w:t xml:space="preserve">For questions about the position, contact </w:t>
      </w:r>
      <w:r w:rsidR="00FD72AC" w:rsidRPr="00FD72AC">
        <w:rPr>
          <w:color w:val="000000"/>
        </w:rPr>
        <w:t xml:space="preserve">the Search Committee Chair: </w:t>
      </w:r>
      <w:r w:rsidR="00451457">
        <w:rPr>
          <w:color w:val="000000"/>
        </w:rPr>
        <w:t xml:space="preserve">Dr. Steve Banks, </w:t>
      </w:r>
    </w:p>
    <w:p w14:paraId="099FDCC4" w14:textId="3B3085E8" w:rsidR="00957C56" w:rsidRPr="00F01D05" w:rsidRDefault="00F01D05" w:rsidP="00805B2B">
      <w:pPr>
        <w:pStyle w:val="NormalWeb"/>
        <w:spacing w:before="0" w:beforeAutospacing="0" w:after="0" w:afterAutospacing="0" w:line="276" w:lineRule="auto"/>
        <w:ind w:firstLine="720"/>
        <w:rPr>
          <w:b/>
          <w:bCs/>
        </w:rPr>
      </w:pPr>
      <w:r w:rsidRPr="00F01D05">
        <w:rPr>
          <w:b/>
          <w:bCs/>
        </w:rPr>
        <w:t>s</w:t>
      </w:r>
      <w:r w:rsidR="00A84BCB" w:rsidRPr="00F01D05">
        <w:rPr>
          <w:b/>
          <w:bCs/>
        </w:rPr>
        <w:t>tephen</w:t>
      </w:r>
      <w:r w:rsidRPr="00F01D05">
        <w:rPr>
          <w:b/>
          <w:bCs/>
        </w:rPr>
        <w:t>.</w:t>
      </w:r>
      <w:r w:rsidR="00A84BCB" w:rsidRPr="00F01D05">
        <w:rPr>
          <w:b/>
          <w:bCs/>
        </w:rPr>
        <w:t>banks@lsus.edu</w:t>
      </w:r>
    </w:p>
    <w:p w14:paraId="0DCF22FC" w14:textId="77777777" w:rsidR="002D3D06" w:rsidRDefault="002D3D06" w:rsidP="00805B2B">
      <w:pPr>
        <w:pStyle w:val="NormalWeb"/>
        <w:spacing w:before="0" w:beforeAutospacing="0" w:after="0" w:afterAutospacing="0" w:line="276" w:lineRule="auto"/>
        <w:ind w:firstLine="720"/>
        <w:rPr>
          <w:color w:val="000000"/>
        </w:rPr>
      </w:pPr>
    </w:p>
    <w:p w14:paraId="2EDA0424" w14:textId="182EB8E5" w:rsidR="00805B2B" w:rsidRDefault="002D3D06" w:rsidP="008251F1">
      <w:pPr>
        <w:pStyle w:val="NormalWeb"/>
        <w:spacing w:before="0" w:beforeAutospacing="0" w:after="0" w:afterAutospacing="0" w:line="276" w:lineRule="auto"/>
        <w:rPr>
          <w:color w:val="000000"/>
        </w:rPr>
      </w:pPr>
      <w:r>
        <w:rPr>
          <w:color w:val="000000"/>
        </w:rPr>
        <w:t>Review of applications will begin</w:t>
      </w:r>
      <w:r w:rsidR="00236269">
        <w:rPr>
          <w:color w:val="000000"/>
        </w:rPr>
        <w:t xml:space="preserve"> January </w:t>
      </w:r>
      <w:r w:rsidR="00451457">
        <w:rPr>
          <w:color w:val="000000"/>
        </w:rPr>
        <w:t>20</w:t>
      </w:r>
      <w:r w:rsidR="00F87E99">
        <w:rPr>
          <w:color w:val="000000"/>
        </w:rPr>
        <w:t>,</w:t>
      </w:r>
      <w:r w:rsidR="00236269">
        <w:rPr>
          <w:color w:val="000000"/>
        </w:rPr>
        <w:t xml:space="preserve"> 2026</w:t>
      </w:r>
      <w:r w:rsidR="00076947">
        <w:rPr>
          <w:color w:val="000000"/>
        </w:rPr>
        <w:t xml:space="preserve"> and continue until position is filled</w:t>
      </w:r>
      <w:r w:rsidR="00236269">
        <w:rPr>
          <w:color w:val="000000"/>
        </w:rPr>
        <w:t>.</w:t>
      </w:r>
    </w:p>
    <w:p w14:paraId="2ECD0301" w14:textId="77777777" w:rsidR="002D3D06" w:rsidRDefault="002D3D06" w:rsidP="008251F1">
      <w:pPr>
        <w:pStyle w:val="NormalWeb"/>
        <w:spacing w:before="0" w:beforeAutospacing="0" w:after="0" w:afterAutospacing="0" w:line="276" w:lineRule="auto"/>
        <w:rPr>
          <w:color w:val="000000"/>
        </w:rPr>
      </w:pPr>
    </w:p>
    <w:p w14:paraId="63B3E937" w14:textId="61344F7B" w:rsidR="00957C56" w:rsidRDefault="00FD72AC" w:rsidP="008251F1">
      <w:pPr>
        <w:pStyle w:val="NormalWeb"/>
        <w:spacing w:before="0" w:beforeAutospacing="0" w:after="0" w:afterAutospacing="0" w:line="276" w:lineRule="auto"/>
        <w:rPr>
          <w:color w:val="000000"/>
        </w:rPr>
      </w:pPr>
      <w:r w:rsidRPr="00FD72AC">
        <w:rPr>
          <w:color w:val="000000"/>
        </w:rPr>
        <w:t>For accessibility accommodations during any part of the hiring process, contact disabilityservices@lsus.edu / 318-797-5116.</w:t>
      </w:r>
    </w:p>
    <w:p w14:paraId="5E488882" w14:textId="77777777" w:rsidR="00805B2B" w:rsidRDefault="00805B2B" w:rsidP="0054305A">
      <w:pPr>
        <w:pStyle w:val="NormalWeb"/>
        <w:spacing w:before="0" w:beforeAutospacing="0" w:after="0" w:afterAutospacing="0" w:line="276" w:lineRule="auto"/>
        <w:rPr>
          <w:color w:val="000000"/>
        </w:rPr>
      </w:pPr>
    </w:p>
    <w:p w14:paraId="5ED7A782" w14:textId="7CDDA67A" w:rsidR="00FD72AC" w:rsidRDefault="00FD72AC" w:rsidP="0054305A">
      <w:pPr>
        <w:pStyle w:val="NormalWeb"/>
        <w:spacing w:before="0" w:beforeAutospacing="0" w:after="0" w:afterAutospacing="0" w:line="276" w:lineRule="auto"/>
        <w:rPr>
          <w:color w:val="000000"/>
        </w:rPr>
      </w:pPr>
      <w:r w:rsidRPr="00FD72AC">
        <w:rPr>
          <w:color w:val="000000"/>
        </w:rPr>
        <w:t xml:space="preserve">LSUS is an Affirmative Action, Equal Opportunity Employer.  </w:t>
      </w:r>
    </w:p>
    <w:p w14:paraId="245255A7" w14:textId="77777777" w:rsidR="00FD72AC" w:rsidRDefault="00FD72AC" w:rsidP="0054305A">
      <w:pPr>
        <w:pStyle w:val="NormalWeb"/>
        <w:spacing w:before="0" w:beforeAutospacing="0" w:after="0" w:afterAutospacing="0" w:line="276" w:lineRule="auto"/>
        <w:rPr>
          <w:color w:val="000000"/>
        </w:rPr>
      </w:pPr>
    </w:p>
    <w:p w14:paraId="37406648" w14:textId="77777777" w:rsidR="00957C56" w:rsidRPr="00957C56" w:rsidRDefault="00957C56" w:rsidP="0054305A">
      <w:pPr>
        <w:pStyle w:val="NormalWeb"/>
        <w:spacing w:before="0" w:beforeAutospacing="0" w:after="0" w:afterAutospacing="0" w:line="276" w:lineRule="auto"/>
        <w:rPr>
          <w:b/>
          <w:bCs/>
          <w:color w:val="000000"/>
        </w:rPr>
      </w:pPr>
      <w:r w:rsidRPr="00957C56">
        <w:rPr>
          <w:b/>
          <w:bCs/>
          <w:color w:val="000000"/>
        </w:rPr>
        <w:t>About LSU Shreveport and the Department of Biological Sciences:</w:t>
      </w:r>
    </w:p>
    <w:p w14:paraId="7DF763A6" w14:textId="77777777" w:rsidR="00957C56" w:rsidRDefault="00957C56" w:rsidP="00957C56">
      <w:pPr>
        <w:pStyle w:val="NormalWeb"/>
        <w:spacing w:before="0" w:beforeAutospacing="0" w:after="0" w:afterAutospacing="0" w:line="276" w:lineRule="auto"/>
        <w:rPr>
          <w:color w:val="000000"/>
        </w:rPr>
      </w:pPr>
      <w:r w:rsidRPr="00957C56">
        <w:rPr>
          <w:color w:val="000000"/>
        </w:rPr>
        <w:t>LSUS is a teaching-focused, regional public university with a mission that balances excellence in teaching, active scholarship, and community engagement. Named by the U.S. Department of Education as one of the most affordable colleges in Louisiana, LSU Shreveport offers high quality classroom instruction with very affordable tuition rates. In addition, LSUS offers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w:t>
      </w:r>
      <w:r>
        <w:rPr>
          <w:color w:val="000000"/>
        </w:rPr>
        <w:t xml:space="preserve"> </w:t>
      </w:r>
    </w:p>
    <w:p w14:paraId="7F510993" w14:textId="77777777" w:rsidR="00957C56" w:rsidRDefault="00957C56" w:rsidP="0054305A">
      <w:pPr>
        <w:pStyle w:val="NormalWeb"/>
        <w:spacing w:before="0" w:beforeAutospacing="0" w:after="0" w:afterAutospacing="0" w:line="276" w:lineRule="auto"/>
        <w:rPr>
          <w:color w:val="000000"/>
        </w:rPr>
      </w:pPr>
    </w:p>
    <w:p w14:paraId="4ED1D34A" w14:textId="3B720093" w:rsidR="00957C56" w:rsidRDefault="00957C56" w:rsidP="0054305A">
      <w:pPr>
        <w:pStyle w:val="NormalWeb"/>
        <w:spacing w:before="0" w:beforeAutospacing="0" w:after="0" w:afterAutospacing="0" w:line="276" w:lineRule="auto"/>
        <w:rPr>
          <w:color w:val="000000"/>
        </w:rPr>
      </w:pPr>
      <w:r w:rsidRPr="00957C56">
        <w:rPr>
          <w:color w:val="000000"/>
        </w:rPr>
        <w:t xml:space="preserve">The Department of Biological Sciences is collegial and inclusive, with active collaboration among faculty spanning departments. </w:t>
      </w:r>
      <w:r w:rsidR="007A4087" w:rsidRPr="00957C56">
        <w:rPr>
          <w:color w:val="000000"/>
        </w:rPr>
        <w:t xml:space="preserve">Shared lab space and equipment are housed in the Science Center, which includes a Cell Culture Room and Microscopy Suite (with Nikon light and fluorescence microscopes and cameras), a Geographic Information Systems Lab, and the neighboring Technology Building which is home to the Biotechnology Collaborative Laboratory (equipped with PCR, imaging, flow cytometry, sequencing, and other modern tools). </w:t>
      </w:r>
      <w:r w:rsidR="003D14D5">
        <w:rPr>
          <w:color w:val="000000"/>
        </w:rPr>
        <w:t xml:space="preserve">Additional resources include </w:t>
      </w:r>
      <w:r w:rsidRPr="00957C56">
        <w:rPr>
          <w:color w:val="000000"/>
        </w:rPr>
        <w:t>The Museum of Life Sciences</w:t>
      </w:r>
      <w:r w:rsidR="003D14D5">
        <w:rPr>
          <w:color w:val="000000"/>
        </w:rPr>
        <w:t xml:space="preserve"> and the</w:t>
      </w:r>
      <w:r w:rsidRPr="00957C56">
        <w:rPr>
          <w:color w:val="000000"/>
        </w:rPr>
        <w:t xml:space="preserve"> Science Research Annex, which offers modern laboratory facilities</w:t>
      </w:r>
      <w:r w:rsidR="003D14D5">
        <w:rPr>
          <w:color w:val="000000"/>
        </w:rPr>
        <w:t xml:space="preserve"> including </w:t>
      </w:r>
      <w:r w:rsidRPr="00957C56">
        <w:rPr>
          <w:color w:val="000000"/>
        </w:rPr>
        <w:t>animal care space</w:t>
      </w:r>
      <w:r w:rsidR="002575BA">
        <w:rPr>
          <w:color w:val="000000"/>
        </w:rPr>
        <w:t>.</w:t>
      </w:r>
      <w:r w:rsidRPr="00957C56">
        <w:rPr>
          <w:color w:val="000000"/>
        </w:rPr>
        <w:t xml:space="preserve"> Faculty </w:t>
      </w:r>
      <w:r>
        <w:rPr>
          <w:color w:val="000000"/>
        </w:rPr>
        <w:t xml:space="preserve">also </w:t>
      </w:r>
      <w:r w:rsidRPr="00957C56">
        <w:rPr>
          <w:color w:val="000000"/>
        </w:rPr>
        <w:t>benefit from connections to a thriving local network of research and outreach institutions including the LSU AgCenter, the LSU Health Sciences Center–Shreveport (LSUHSC-S), the Red River Watershed Management Institute, the Louisiana Universities Marine Consortium (LUMCON)</w:t>
      </w:r>
      <w:r w:rsidR="008251F1">
        <w:rPr>
          <w:color w:val="000000"/>
        </w:rPr>
        <w:t>, and the Ouachita Mountains Biological Station (OMBS)</w:t>
      </w:r>
      <w:r w:rsidRPr="00957C56">
        <w:rPr>
          <w:color w:val="000000"/>
        </w:rPr>
        <w:t>.</w:t>
      </w:r>
    </w:p>
    <w:p w14:paraId="38904AEC" w14:textId="77777777" w:rsidR="00957C56" w:rsidRDefault="00957C56" w:rsidP="0054305A">
      <w:pPr>
        <w:pStyle w:val="NormalWeb"/>
        <w:spacing w:before="0" w:beforeAutospacing="0" w:after="0" w:afterAutospacing="0" w:line="276" w:lineRule="auto"/>
        <w:rPr>
          <w:color w:val="000000"/>
        </w:rPr>
      </w:pPr>
    </w:p>
    <w:p w14:paraId="7BC88BF7" w14:textId="77777777" w:rsidR="00957C56" w:rsidRPr="00957C56" w:rsidRDefault="00957C56" w:rsidP="0054305A">
      <w:pPr>
        <w:pStyle w:val="NormalWeb"/>
        <w:spacing w:before="0" w:beforeAutospacing="0" w:after="0" w:afterAutospacing="0" w:line="276" w:lineRule="auto"/>
        <w:rPr>
          <w:b/>
          <w:bCs/>
          <w:color w:val="000000"/>
        </w:rPr>
      </w:pPr>
      <w:r w:rsidRPr="00957C56">
        <w:rPr>
          <w:b/>
          <w:bCs/>
          <w:color w:val="000000"/>
        </w:rPr>
        <w:lastRenderedPageBreak/>
        <w:t>About Shreveport:</w:t>
      </w:r>
    </w:p>
    <w:p w14:paraId="0170BDF9" w14:textId="1B1991C4" w:rsidR="00CD4474" w:rsidRPr="00957C56" w:rsidRDefault="00957C56" w:rsidP="00957C56">
      <w:pPr>
        <w:pStyle w:val="NormalWeb"/>
        <w:spacing w:before="0" w:beforeAutospacing="0" w:after="0" w:afterAutospacing="0" w:line="276" w:lineRule="auto"/>
        <w:rPr>
          <w:color w:val="000000"/>
        </w:rPr>
      </w:pPr>
      <w:r w:rsidRPr="00957C56">
        <w:rPr>
          <w:color w:val="000000"/>
        </w:rPr>
        <w:t>The Shreveport-Bossier City area offers an attractive quality of life, combining the conveniences of a big city with the warmth and hospitality of a smaller town. With a metropolitan population of more than 380,000, the Shreveport-Bossier City area offers a low cost of living, affordable housing, and many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For other recreational activities, Shreveport-Bossier is home to riverboat casinos and horse racing at Louisiana Downs. Additional entertainment venues include the Brookshire Grocery Arena which hosts numerous musical events, comedians, rodeos, children’s events and ice-skating productions, among others. Shreveport also hosts dozens of festivals such as Mardi Gras, Louisiana Prize Fest, the Red River Revel, and Taco Wars, with regional food and music, and offers regular theatrical productions, ballet performances, as well as performances by the Shreveport Symphony and the Shreveport Opera. Shreveport is also home to the American Rose Garden</w:t>
      </w:r>
      <w:r w:rsidR="008251F1">
        <w:rPr>
          <w:color w:val="000000"/>
        </w:rPr>
        <w:t xml:space="preserve"> and the R.W. Norton Art Gallery</w:t>
      </w:r>
      <w:r w:rsidRPr="00957C56">
        <w:rPr>
          <w:color w:val="000000"/>
        </w:rPr>
        <w:t>.</w:t>
      </w:r>
    </w:p>
    <w:sectPr w:rsidR="00CD4474" w:rsidRPr="00957C56" w:rsidSect="009709B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272F" w14:textId="77777777" w:rsidR="00F40C53" w:rsidRDefault="00F40C53">
      <w:r>
        <w:separator/>
      </w:r>
    </w:p>
  </w:endnote>
  <w:endnote w:type="continuationSeparator" w:id="0">
    <w:p w14:paraId="246D20B1" w14:textId="77777777" w:rsidR="00F40C53" w:rsidRDefault="00F4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20406020503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1A79" w14:textId="77777777" w:rsidR="001640D5" w:rsidRPr="00DF356F" w:rsidRDefault="001640D5" w:rsidP="003C3401">
    <w:pPr>
      <w:tabs>
        <w:tab w:val="left" w:pos="5760"/>
        <w:tab w:val="right" w:pos="8640"/>
      </w:tabs>
      <w:jc w:val="center"/>
      <w:rPr>
        <w:rFonts w:ascii="Palatino" w:hAnsi="Palatino"/>
        <w:color w:val="7030A0"/>
        <w:sz w:val="20"/>
      </w:rPr>
    </w:pPr>
    <w:r w:rsidRPr="00DF356F">
      <w:rPr>
        <w:rFonts w:ascii="Palatino" w:hAnsi="Palatino"/>
        <w:color w:val="7030A0"/>
        <w:sz w:val="20"/>
      </w:rPr>
      <w:t>Department of Biological Sciences, Louisiana State University Shreveport</w:t>
    </w:r>
    <w:r w:rsidRPr="00DF356F">
      <w:rPr>
        <w:rFonts w:ascii="Palatino" w:hAnsi="Palatino"/>
        <w:color w:val="7030A0"/>
        <w:sz w:val="20"/>
      </w:rPr>
      <w:br/>
      <w:t>One University Place, Shreveport, LA 71115, USA</w:t>
    </w:r>
  </w:p>
  <w:p w14:paraId="00FF76A4" w14:textId="77777777" w:rsidR="001640D5" w:rsidRPr="00DF356F" w:rsidRDefault="00FA54EC" w:rsidP="003C3401">
    <w:pPr>
      <w:tabs>
        <w:tab w:val="left" w:pos="5760"/>
        <w:tab w:val="right" w:pos="8640"/>
      </w:tabs>
      <w:jc w:val="center"/>
      <w:rPr>
        <w:rFonts w:ascii="Palatino" w:hAnsi="Palatino"/>
        <w:color w:val="7030A0"/>
        <w:sz w:val="20"/>
      </w:rPr>
    </w:pPr>
    <w:r w:rsidRPr="00DF356F">
      <w:rPr>
        <w:rFonts w:ascii="Palatino" w:hAnsi="Palatino"/>
        <w:color w:val="7030A0"/>
        <w:sz w:val="20"/>
      </w:rPr>
      <w:t>Phone: (318) 797 5231</w:t>
    </w:r>
    <w:r w:rsidR="001640D5" w:rsidRPr="00DF356F">
      <w:rPr>
        <w:rFonts w:ascii="Palatino" w:hAnsi="Palatino"/>
        <w:color w:val="7030A0"/>
        <w:sz w:val="20"/>
      </w:rPr>
      <w:t>, Fax: (318) 797 5222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9C99" w14:textId="77777777" w:rsidR="00F40C53" w:rsidRDefault="00F40C53">
      <w:r>
        <w:separator/>
      </w:r>
    </w:p>
  </w:footnote>
  <w:footnote w:type="continuationSeparator" w:id="0">
    <w:p w14:paraId="1251EA0D" w14:textId="77777777" w:rsidR="00F40C53" w:rsidRDefault="00F4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D2"/>
    <w:multiLevelType w:val="hybridMultilevel"/>
    <w:tmpl w:val="E4F8848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67E58"/>
    <w:multiLevelType w:val="hybridMultilevel"/>
    <w:tmpl w:val="B310E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B6663"/>
    <w:multiLevelType w:val="hybridMultilevel"/>
    <w:tmpl w:val="7034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708CA"/>
    <w:multiLevelType w:val="hybridMultilevel"/>
    <w:tmpl w:val="C996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E7C11"/>
    <w:multiLevelType w:val="multilevel"/>
    <w:tmpl w:val="C0F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9724F"/>
    <w:multiLevelType w:val="hybridMultilevel"/>
    <w:tmpl w:val="0E5C3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A75C6D"/>
    <w:multiLevelType w:val="hybridMultilevel"/>
    <w:tmpl w:val="B618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B22EE"/>
    <w:multiLevelType w:val="hybridMultilevel"/>
    <w:tmpl w:val="8DF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80E9C"/>
    <w:multiLevelType w:val="multilevel"/>
    <w:tmpl w:val="435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E7263"/>
    <w:multiLevelType w:val="hybridMultilevel"/>
    <w:tmpl w:val="2EB09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515153"/>
    <w:multiLevelType w:val="hybridMultilevel"/>
    <w:tmpl w:val="5F54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A771B"/>
    <w:multiLevelType w:val="hybridMultilevel"/>
    <w:tmpl w:val="7960ED9E"/>
    <w:lvl w:ilvl="0" w:tplc="04090001">
      <w:start w:val="1"/>
      <w:numFmt w:val="bullet"/>
      <w:lvlText w:val=""/>
      <w:lvlJc w:val="left"/>
      <w:pPr>
        <w:tabs>
          <w:tab w:val="num" w:pos="1080"/>
        </w:tabs>
        <w:ind w:left="1080" w:hanging="360"/>
      </w:pPr>
      <w:rPr>
        <w:rFonts w:ascii="Symbol" w:hAnsi="Symbol" w:cs="Symbol" w:hint="default"/>
      </w:rPr>
    </w:lvl>
    <w:lvl w:ilvl="1" w:tplc="BF7EDA4C">
      <w:start w:val="1"/>
      <w:numFmt w:val="bullet"/>
      <w:lvlText w:val="-"/>
      <w:lvlJc w:val="left"/>
      <w:pPr>
        <w:tabs>
          <w:tab w:val="num" w:pos="1800"/>
        </w:tabs>
        <w:ind w:left="1800" w:hanging="360"/>
      </w:pPr>
      <w:rPr>
        <w:rFonts w:ascii="Wide Latin" w:hAnsi="Wide Latin" w:cs="Wide Latin" w:hint="default"/>
      </w:rPr>
    </w:lvl>
    <w:lvl w:ilvl="2" w:tplc="BF7EDA4C">
      <w:start w:val="1"/>
      <w:numFmt w:val="bullet"/>
      <w:lvlText w:val="-"/>
      <w:lvlJc w:val="left"/>
      <w:pPr>
        <w:tabs>
          <w:tab w:val="num" w:pos="2520"/>
        </w:tabs>
        <w:ind w:left="2520" w:hanging="360"/>
      </w:pPr>
      <w:rPr>
        <w:rFonts w:ascii="Wide Latin" w:hAnsi="Wide Latin" w:cs="Wide Latin"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2070056"/>
    <w:multiLevelType w:val="hybridMultilevel"/>
    <w:tmpl w:val="16006276"/>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6A34314"/>
    <w:multiLevelType w:val="hybridMultilevel"/>
    <w:tmpl w:val="AD448AC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F172259"/>
    <w:multiLevelType w:val="hybridMultilevel"/>
    <w:tmpl w:val="BFCA4156"/>
    <w:lvl w:ilvl="0" w:tplc="04090001">
      <w:start w:val="1"/>
      <w:numFmt w:val="bullet"/>
      <w:lvlText w:val=""/>
      <w:lvlJc w:val="left"/>
      <w:pPr>
        <w:tabs>
          <w:tab w:val="num" w:pos="1080"/>
        </w:tabs>
        <w:ind w:left="1080" w:hanging="360"/>
      </w:pPr>
      <w:rPr>
        <w:rFonts w:ascii="Symbol" w:hAnsi="Symbol" w:cs="Symbol" w:hint="default"/>
      </w:rPr>
    </w:lvl>
    <w:lvl w:ilvl="1" w:tplc="BF7EDA4C">
      <w:start w:val="1"/>
      <w:numFmt w:val="bullet"/>
      <w:lvlText w:val="-"/>
      <w:lvlJc w:val="left"/>
      <w:pPr>
        <w:tabs>
          <w:tab w:val="num" w:pos="1800"/>
        </w:tabs>
        <w:ind w:left="1800" w:hanging="360"/>
      </w:pPr>
      <w:rPr>
        <w:rFonts w:ascii="Wide Latin" w:hAnsi="Wide Latin" w:cs="Wide Latin"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num w:numId="1" w16cid:durableId="471871675">
    <w:abstractNumId w:val="5"/>
  </w:num>
  <w:num w:numId="2" w16cid:durableId="828836636">
    <w:abstractNumId w:val="1"/>
  </w:num>
  <w:num w:numId="3" w16cid:durableId="1844661215">
    <w:abstractNumId w:val="13"/>
  </w:num>
  <w:num w:numId="4" w16cid:durableId="1606039670">
    <w:abstractNumId w:val="12"/>
  </w:num>
  <w:num w:numId="5" w16cid:durableId="1419446998">
    <w:abstractNumId w:val="11"/>
  </w:num>
  <w:num w:numId="6" w16cid:durableId="1721903065">
    <w:abstractNumId w:val="14"/>
  </w:num>
  <w:num w:numId="7" w16cid:durableId="79641773">
    <w:abstractNumId w:val="8"/>
  </w:num>
  <w:num w:numId="8" w16cid:durableId="1812823861">
    <w:abstractNumId w:val="4"/>
  </w:num>
  <w:num w:numId="9" w16cid:durableId="790830453">
    <w:abstractNumId w:val="9"/>
  </w:num>
  <w:num w:numId="10" w16cid:durableId="1838153965">
    <w:abstractNumId w:val="3"/>
  </w:num>
  <w:num w:numId="11" w16cid:durableId="1789665948">
    <w:abstractNumId w:val="0"/>
  </w:num>
  <w:num w:numId="12" w16cid:durableId="1044257828">
    <w:abstractNumId w:val="10"/>
  </w:num>
  <w:num w:numId="13" w16cid:durableId="2037542464">
    <w:abstractNumId w:val="7"/>
  </w:num>
  <w:num w:numId="14" w16cid:durableId="207107674">
    <w:abstractNumId w:val="6"/>
  </w:num>
  <w:num w:numId="15" w16cid:durableId="1249266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A6"/>
    <w:rsid w:val="00001AB0"/>
    <w:rsid w:val="00001D8E"/>
    <w:rsid w:val="00004E7C"/>
    <w:rsid w:val="00020504"/>
    <w:rsid w:val="00022857"/>
    <w:rsid w:val="000256E3"/>
    <w:rsid w:val="00027F5C"/>
    <w:rsid w:val="00044A6A"/>
    <w:rsid w:val="000459A2"/>
    <w:rsid w:val="00056AD7"/>
    <w:rsid w:val="00056B6B"/>
    <w:rsid w:val="000663EF"/>
    <w:rsid w:val="00076947"/>
    <w:rsid w:val="0008188A"/>
    <w:rsid w:val="00090388"/>
    <w:rsid w:val="00091262"/>
    <w:rsid w:val="000A21E2"/>
    <w:rsid w:val="000A3D54"/>
    <w:rsid w:val="000B5B80"/>
    <w:rsid w:val="000B76B9"/>
    <w:rsid w:val="000C49DD"/>
    <w:rsid w:val="000C4D11"/>
    <w:rsid w:val="000E01A1"/>
    <w:rsid w:val="00104C40"/>
    <w:rsid w:val="0010661F"/>
    <w:rsid w:val="0012112F"/>
    <w:rsid w:val="0012158A"/>
    <w:rsid w:val="0013752A"/>
    <w:rsid w:val="00145760"/>
    <w:rsid w:val="00151702"/>
    <w:rsid w:val="0015510B"/>
    <w:rsid w:val="00156E15"/>
    <w:rsid w:val="0015724D"/>
    <w:rsid w:val="0016360F"/>
    <w:rsid w:val="001640D5"/>
    <w:rsid w:val="001642F7"/>
    <w:rsid w:val="00166CBE"/>
    <w:rsid w:val="00173C4E"/>
    <w:rsid w:val="00190C4C"/>
    <w:rsid w:val="001925C4"/>
    <w:rsid w:val="00192C00"/>
    <w:rsid w:val="001A17F6"/>
    <w:rsid w:val="001A7A64"/>
    <w:rsid w:val="001B3419"/>
    <w:rsid w:val="001B778E"/>
    <w:rsid w:val="001D0E95"/>
    <w:rsid w:val="001D167F"/>
    <w:rsid w:val="001E17DD"/>
    <w:rsid w:val="001E403B"/>
    <w:rsid w:val="001F36C9"/>
    <w:rsid w:val="001F764B"/>
    <w:rsid w:val="00201FDB"/>
    <w:rsid w:val="0021124A"/>
    <w:rsid w:val="002147AF"/>
    <w:rsid w:val="00231672"/>
    <w:rsid w:val="00231C5D"/>
    <w:rsid w:val="00232F0C"/>
    <w:rsid w:val="00236269"/>
    <w:rsid w:val="00237DF9"/>
    <w:rsid w:val="00250AA7"/>
    <w:rsid w:val="00254610"/>
    <w:rsid w:val="00255A77"/>
    <w:rsid w:val="002575BA"/>
    <w:rsid w:val="00276E0E"/>
    <w:rsid w:val="00282166"/>
    <w:rsid w:val="0029348B"/>
    <w:rsid w:val="002A37B4"/>
    <w:rsid w:val="002A3B76"/>
    <w:rsid w:val="002C6012"/>
    <w:rsid w:val="002D3851"/>
    <w:rsid w:val="002D3D06"/>
    <w:rsid w:val="002E4E75"/>
    <w:rsid w:val="002F3366"/>
    <w:rsid w:val="002F4243"/>
    <w:rsid w:val="002F6DA6"/>
    <w:rsid w:val="00306349"/>
    <w:rsid w:val="003122A3"/>
    <w:rsid w:val="0031483E"/>
    <w:rsid w:val="00314EF3"/>
    <w:rsid w:val="00316122"/>
    <w:rsid w:val="003166E7"/>
    <w:rsid w:val="00320A13"/>
    <w:rsid w:val="00331ABE"/>
    <w:rsid w:val="00335520"/>
    <w:rsid w:val="0034015E"/>
    <w:rsid w:val="0034283B"/>
    <w:rsid w:val="003525AC"/>
    <w:rsid w:val="00357EF7"/>
    <w:rsid w:val="00380AB8"/>
    <w:rsid w:val="00385A7D"/>
    <w:rsid w:val="00387B1E"/>
    <w:rsid w:val="00390683"/>
    <w:rsid w:val="00393F72"/>
    <w:rsid w:val="00395ABF"/>
    <w:rsid w:val="003B1A38"/>
    <w:rsid w:val="003C3401"/>
    <w:rsid w:val="003C7126"/>
    <w:rsid w:val="003D14D5"/>
    <w:rsid w:val="003D4126"/>
    <w:rsid w:val="003D44CF"/>
    <w:rsid w:val="003E4C3B"/>
    <w:rsid w:val="003E50C0"/>
    <w:rsid w:val="003F6301"/>
    <w:rsid w:val="004024BD"/>
    <w:rsid w:val="00407118"/>
    <w:rsid w:val="00407DA8"/>
    <w:rsid w:val="004133EF"/>
    <w:rsid w:val="00413AE8"/>
    <w:rsid w:val="004345B8"/>
    <w:rsid w:val="004365AD"/>
    <w:rsid w:val="00440047"/>
    <w:rsid w:val="00441478"/>
    <w:rsid w:val="00445CC3"/>
    <w:rsid w:val="00447514"/>
    <w:rsid w:val="00451457"/>
    <w:rsid w:val="00451ABD"/>
    <w:rsid w:val="00471068"/>
    <w:rsid w:val="004833AE"/>
    <w:rsid w:val="00486258"/>
    <w:rsid w:val="00492176"/>
    <w:rsid w:val="004947B8"/>
    <w:rsid w:val="00496614"/>
    <w:rsid w:val="004A2065"/>
    <w:rsid w:val="004A3F36"/>
    <w:rsid w:val="004B3751"/>
    <w:rsid w:val="004C0E2B"/>
    <w:rsid w:val="004C49E9"/>
    <w:rsid w:val="004D2757"/>
    <w:rsid w:val="004D652E"/>
    <w:rsid w:val="004D7537"/>
    <w:rsid w:val="004D7D1D"/>
    <w:rsid w:val="004E02D9"/>
    <w:rsid w:val="004E3C61"/>
    <w:rsid w:val="0050587C"/>
    <w:rsid w:val="00506E0E"/>
    <w:rsid w:val="00506ED0"/>
    <w:rsid w:val="00512D6C"/>
    <w:rsid w:val="005145A6"/>
    <w:rsid w:val="00527A85"/>
    <w:rsid w:val="00531D18"/>
    <w:rsid w:val="00536D1D"/>
    <w:rsid w:val="0054305A"/>
    <w:rsid w:val="005436A8"/>
    <w:rsid w:val="00543CF7"/>
    <w:rsid w:val="00547468"/>
    <w:rsid w:val="00556992"/>
    <w:rsid w:val="00560F1C"/>
    <w:rsid w:val="00563E8D"/>
    <w:rsid w:val="00566B4A"/>
    <w:rsid w:val="005678DA"/>
    <w:rsid w:val="00582D0A"/>
    <w:rsid w:val="00583649"/>
    <w:rsid w:val="00586655"/>
    <w:rsid w:val="005913DF"/>
    <w:rsid w:val="005B48B2"/>
    <w:rsid w:val="005C5B2B"/>
    <w:rsid w:val="005E098A"/>
    <w:rsid w:val="005E2162"/>
    <w:rsid w:val="005E25A2"/>
    <w:rsid w:val="005E502E"/>
    <w:rsid w:val="005E518B"/>
    <w:rsid w:val="005F3FAD"/>
    <w:rsid w:val="006057EF"/>
    <w:rsid w:val="0060633C"/>
    <w:rsid w:val="0061064D"/>
    <w:rsid w:val="0061287C"/>
    <w:rsid w:val="00635D58"/>
    <w:rsid w:val="00644711"/>
    <w:rsid w:val="00647340"/>
    <w:rsid w:val="00656B1F"/>
    <w:rsid w:val="00663CD3"/>
    <w:rsid w:val="006824DD"/>
    <w:rsid w:val="00684F0A"/>
    <w:rsid w:val="00685AB8"/>
    <w:rsid w:val="0068772E"/>
    <w:rsid w:val="006A0A84"/>
    <w:rsid w:val="006A49DC"/>
    <w:rsid w:val="006B2A54"/>
    <w:rsid w:val="006B2F07"/>
    <w:rsid w:val="006B5517"/>
    <w:rsid w:val="006C6651"/>
    <w:rsid w:val="006C706C"/>
    <w:rsid w:val="006D2756"/>
    <w:rsid w:val="006D33F5"/>
    <w:rsid w:val="006D4D8B"/>
    <w:rsid w:val="006D6022"/>
    <w:rsid w:val="006D656D"/>
    <w:rsid w:val="006E057C"/>
    <w:rsid w:val="006E429B"/>
    <w:rsid w:val="006F49F8"/>
    <w:rsid w:val="006F4A7E"/>
    <w:rsid w:val="00703441"/>
    <w:rsid w:val="0070762F"/>
    <w:rsid w:val="007076AD"/>
    <w:rsid w:val="0071038D"/>
    <w:rsid w:val="0071211E"/>
    <w:rsid w:val="00712F75"/>
    <w:rsid w:val="00720C84"/>
    <w:rsid w:val="00722F06"/>
    <w:rsid w:val="007241C9"/>
    <w:rsid w:val="00737710"/>
    <w:rsid w:val="00741727"/>
    <w:rsid w:val="00754317"/>
    <w:rsid w:val="007745B3"/>
    <w:rsid w:val="00776ABA"/>
    <w:rsid w:val="00776D23"/>
    <w:rsid w:val="00777BDC"/>
    <w:rsid w:val="0078341F"/>
    <w:rsid w:val="0079066A"/>
    <w:rsid w:val="00794373"/>
    <w:rsid w:val="00797AA4"/>
    <w:rsid w:val="007A4087"/>
    <w:rsid w:val="007A6DE0"/>
    <w:rsid w:val="007B1016"/>
    <w:rsid w:val="007B1F13"/>
    <w:rsid w:val="007B382A"/>
    <w:rsid w:val="007B3CD5"/>
    <w:rsid w:val="007B5C3B"/>
    <w:rsid w:val="007C0238"/>
    <w:rsid w:val="007D1B13"/>
    <w:rsid w:val="007D34E4"/>
    <w:rsid w:val="007D6009"/>
    <w:rsid w:val="007E2D4A"/>
    <w:rsid w:val="007E567B"/>
    <w:rsid w:val="007F0014"/>
    <w:rsid w:val="007F744D"/>
    <w:rsid w:val="0080542C"/>
    <w:rsid w:val="00805B2B"/>
    <w:rsid w:val="00821690"/>
    <w:rsid w:val="008251F1"/>
    <w:rsid w:val="0083627E"/>
    <w:rsid w:val="00851238"/>
    <w:rsid w:val="00854CB1"/>
    <w:rsid w:val="00860EB3"/>
    <w:rsid w:val="00866BC2"/>
    <w:rsid w:val="008732A1"/>
    <w:rsid w:val="00893AAD"/>
    <w:rsid w:val="008B56AF"/>
    <w:rsid w:val="008C1E91"/>
    <w:rsid w:val="008E3A67"/>
    <w:rsid w:val="008F23C1"/>
    <w:rsid w:val="00904A12"/>
    <w:rsid w:val="00932563"/>
    <w:rsid w:val="00936EFA"/>
    <w:rsid w:val="009414BA"/>
    <w:rsid w:val="00941C57"/>
    <w:rsid w:val="00946178"/>
    <w:rsid w:val="00947063"/>
    <w:rsid w:val="0095101C"/>
    <w:rsid w:val="00956000"/>
    <w:rsid w:val="00957C56"/>
    <w:rsid w:val="00960B74"/>
    <w:rsid w:val="009664A2"/>
    <w:rsid w:val="00966EC2"/>
    <w:rsid w:val="009709BB"/>
    <w:rsid w:val="00973180"/>
    <w:rsid w:val="009737E6"/>
    <w:rsid w:val="00974330"/>
    <w:rsid w:val="0098041E"/>
    <w:rsid w:val="009814A8"/>
    <w:rsid w:val="00987D73"/>
    <w:rsid w:val="0099781E"/>
    <w:rsid w:val="00997D71"/>
    <w:rsid w:val="009B14AF"/>
    <w:rsid w:val="009B210D"/>
    <w:rsid w:val="009B240F"/>
    <w:rsid w:val="009D03B2"/>
    <w:rsid w:val="009D045E"/>
    <w:rsid w:val="009E0622"/>
    <w:rsid w:val="009F4472"/>
    <w:rsid w:val="009F4B00"/>
    <w:rsid w:val="009F61BD"/>
    <w:rsid w:val="00A068D6"/>
    <w:rsid w:val="00A078FA"/>
    <w:rsid w:val="00A33D6A"/>
    <w:rsid w:val="00A4308F"/>
    <w:rsid w:val="00A4562E"/>
    <w:rsid w:val="00A46114"/>
    <w:rsid w:val="00A52E9D"/>
    <w:rsid w:val="00A60EE0"/>
    <w:rsid w:val="00A62750"/>
    <w:rsid w:val="00A66651"/>
    <w:rsid w:val="00A72021"/>
    <w:rsid w:val="00A7732D"/>
    <w:rsid w:val="00A77B18"/>
    <w:rsid w:val="00A84BCB"/>
    <w:rsid w:val="00A8521E"/>
    <w:rsid w:val="00A97D41"/>
    <w:rsid w:val="00AA6239"/>
    <w:rsid w:val="00AD2AAA"/>
    <w:rsid w:val="00AD2FD7"/>
    <w:rsid w:val="00AD42EC"/>
    <w:rsid w:val="00AF0083"/>
    <w:rsid w:val="00B05BA1"/>
    <w:rsid w:val="00B129B3"/>
    <w:rsid w:val="00B17B56"/>
    <w:rsid w:val="00B2111C"/>
    <w:rsid w:val="00B41B55"/>
    <w:rsid w:val="00B42EEC"/>
    <w:rsid w:val="00B5281D"/>
    <w:rsid w:val="00B574D4"/>
    <w:rsid w:val="00B71BAC"/>
    <w:rsid w:val="00B87AD0"/>
    <w:rsid w:val="00B94F3F"/>
    <w:rsid w:val="00BA2B1C"/>
    <w:rsid w:val="00BA40EF"/>
    <w:rsid w:val="00BA5801"/>
    <w:rsid w:val="00BC2C7D"/>
    <w:rsid w:val="00BE743E"/>
    <w:rsid w:val="00BF4A86"/>
    <w:rsid w:val="00C05B12"/>
    <w:rsid w:val="00C131B3"/>
    <w:rsid w:val="00C17B2E"/>
    <w:rsid w:val="00C2415A"/>
    <w:rsid w:val="00C3002F"/>
    <w:rsid w:val="00C442E6"/>
    <w:rsid w:val="00C57B6A"/>
    <w:rsid w:val="00C63EBB"/>
    <w:rsid w:val="00C83FA7"/>
    <w:rsid w:val="00C9787B"/>
    <w:rsid w:val="00CA218F"/>
    <w:rsid w:val="00CB1759"/>
    <w:rsid w:val="00CB4BFA"/>
    <w:rsid w:val="00CD12DF"/>
    <w:rsid w:val="00CD2037"/>
    <w:rsid w:val="00CD3F39"/>
    <w:rsid w:val="00CD4474"/>
    <w:rsid w:val="00CF5D8B"/>
    <w:rsid w:val="00D07C6D"/>
    <w:rsid w:val="00D12D1A"/>
    <w:rsid w:val="00D14D41"/>
    <w:rsid w:val="00D20D68"/>
    <w:rsid w:val="00D235BD"/>
    <w:rsid w:val="00D23696"/>
    <w:rsid w:val="00D304A6"/>
    <w:rsid w:val="00D32E4C"/>
    <w:rsid w:val="00D42304"/>
    <w:rsid w:val="00D42D19"/>
    <w:rsid w:val="00D43E43"/>
    <w:rsid w:val="00D44549"/>
    <w:rsid w:val="00D47B77"/>
    <w:rsid w:val="00D519E6"/>
    <w:rsid w:val="00D5485E"/>
    <w:rsid w:val="00D66106"/>
    <w:rsid w:val="00D726FC"/>
    <w:rsid w:val="00D744CE"/>
    <w:rsid w:val="00D77559"/>
    <w:rsid w:val="00D87781"/>
    <w:rsid w:val="00DA100B"/>
    <w:rsid w:val="00DA4EC1"/>
    <w:rsid w:val="00DB0D7B"/>
    <w:rsid w:val="00DB1DD1"/>
    <w:rsid w:val="00DC2050"/>
    <w:rsid w:val="00DC2E55"/>
    <w:rsid w:val="00DC6FF7"/>
    <w:rsid w:val="00DE1D11"/>
    <w:rsid w:val="00DF08B3"/>
    <w:rsid w:val="00DF356F"/>
    <w:rsid w:val="00E03D27"/>
    <w:rsid w:val="00E058C7"/>
    <w:rsid w:val="00E1391B"/>
    <w:rsid w:val="00E508FB"/>
    <w:rsid w:val="00E53330"/>
    <w:rsid w:val="00E53EB9"/>
    <w:rsid w:val="00E53F4C"/>
    <w:rsid w:val="00E63F80"/>
    <w:rsid w:val="00E66CEA"/>
    <w:rsid w:val="00E7207C"/>
    <w:rsid w:val="00E732A9"/>
    <w:rsid w:val="00E820EC"/>
    <w:rsid w:val="00E8255A"/>
    <w:rsid w:val="00E93E95"/>
    <w:rsid w:val="00EA08D2"/>
    <w:rsid w:val="00EA1B5C"/>
    <w:rsid w:val="00EA2731"/>
    <w:rsid w:val="00EA6ECC"/>
    <w:rsid w:val="00EB0778"/>
    <w:rsid w:val="00EB52D4"/>
    <w:rsid w:val="00EB667E"/>
    <w:rsid w:val="00EC2C20"/>
    <w:rsid w:val="00EC5038"/>
    <w:rsid w:val="00EC5039"/>
    <w:rsid w:val="00EC7573"/>
    <w:rsid w:val="00ED6C26"/>
    <w:rsid w:val="00ED740C"/>
    <w:rsid w:val="00EE15FB"/>
    <w:rsid w:val="00EF6C94"/>
    <w:rsid w:val="00F01D05"/>
    <w:rsid w:val="00F154B7"/>
    <w:rsid w:val="00F154E2"/>
    <w:rsid w:val="00F1578F"/>
    <w:rsid w:val="00F1771A"/>
    <w:rsid w:val="00F20695"/>
    <w:rsid w:val="00F266F4"/>
    <w:rsid w:val="00F30697"/>
    <w:rsid w:val="00F31823"/>
    <w:rsid w:val="00F3395E"/>
    <w:rsid w:val="00F37CF1"/>
    <w:rsid w:val="00F37D68"/>
    <w:rsid w:val="00F40C53"/>
    <w:rsid w:val="00F44C8A"/>
    <w:rsid w:val="00F52315"/>
    <w:rsid w:val="00F55721"/>
    <w:rsid w:val="00F6254F"/>
    <w:rsid w:val="00F77541"/>
    <w:rsid w:val="00F87E99"/>
    <w:rsid w:val="00F97A55"/>
    <w:rsid w:val="00FA54EC"/>
    <w:rsid w:val="00FB1650"/>
    <w:rsid w:val="00FB3C6C"/>
    <w:rsid w:val="00FB5DF6"/>
    <w:rsid w:val="00FC5677"/>
    <w:rsid w:val="00FD0125"/>
    <w:rsid w:val="00FD4DB3"/>
    <w:rsid w:val="00FD72AC"/>
    <w:rsid w:val="00FF3666"/>
    <w:rsid w:val="00FF617E"/>
    <w:rsid w:val="00FF6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16835"/>
  <w15:chartTrackingRefBased/>
  <w15:docId w15:val="{18899C09-520F-417D-9739-FD3D7582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5A6"/>
    <w:rPr>
      <w:sz w:val="24"/>
      <w:szCs w:val="24"/>
    </w:rPr>
  </w:style>
  <w:style w:type="paragraph" w:styleId="Heading1">
    <w:name w:val="heading 1"/>
    <w:basedOn w:val="Normal"/>
    <w:next w:val="Normal"/>
    <w:link w:val="Heading1Char"/>
    <w:qFormat/>
    <w:rsid w:val="003E50C0"/>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EB07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5A6"/>
    <w:pPr>
      <w:tabs>
        <w:tab w:val="center" w:pos="4320"/>
        <w:tab w:val="right" w:pos="8640"/>
      </w:tabs>
    </w:pPr>
  </w:style>
  <w:style w:type="paragraph" w:styleId="Footer">
    <w:name w:val="footer"/>
    <w:basedOn w:val="Normal"/>
    <w:rsid w:val="005145A6"/>
    <w:pPr>
      <w:tabs>
        <w:tab w:val="center" w:pos="4320"/>
        <w:tab w:val="right" w:pos="8640"/>
      </w:tabs>
    </w:pPr>
  </w:style>
  <w:style w:type="character" w:styleId="Hyperlink">
    <w:name w:val="Hyperlink"/>
    <w:rsid w:val="005145A6"/>
    <w:rPr>
      <w:color w:val="0000FF"/>
      <w:u w:val="single"/>
    </w:rPr>
  </w:style>
  <w:style w:type="character" w:customStyle="1" w:styleId="Heading1Char">
    <w:name w:val="Heading 1 Char"/>
    <w:link w:val="Heading1"/>
    <w:rsid w:val="003E50C0"/>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EB077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B0778"/>
    <w:pPr>
      <w:spacing w:before="100" w:beforeAutospacing="1" w:after="100" w:afterAutospacing="1"/>
    </w:pPr>
    <w:rPr>
      <w:lang w:eastAsia="zh-CN"/>
    </w:rPr>
  </w:style>
  <w:style w:type="character" w:styleId="Strong">
    <w:name w:val="Strong"/>
    <w:basedOn w:val="DefaultParagraphFont"/>
    <w:uiPriority w:val="22"/>
    <w:qFormat/>
    <w:rsid w:val="00EB0778"/>
    <w:rPr>
      <w:b/>
      <w:bCs/>
    </w:rPr>
  </w:style>
  <w:style w:type="character" w:customStyle="1" w:styleId="apple-converted-space">
    <w:name w:val="apple-converted-space"/>
    <w:basedOn w:val="DefaultParagraphFont"/>
    <w:rsid w:val="00EB0778"/>
  </w:style>
  <w:style w:type="character" w:styleId="UnresolvedMention">
    <w:name w:val="Unresolved Mention"/>
    <w:basedOn w:val="DefaultParagraphFont"/>
    <w:uiPriority w:val="99"/>
    <w:semiHidden/>
    <w:unhideWhenUsed/>
    <w:rsid w:val="00957C56"/>
    <w:rPr>
      <w:color w:val="605E5C"/>
      <w:shd w:val="clear" w:color="auto" w:fill="E1DFDD"/>
    </w:rPr>
  </w:style>
  <w:style w:type="paragraph" w:styleId="BalloonText">
    <w:name w:val="Balloon Text"/>
    <w:basedOn w:val="Normal"/>
    <w:link w:val="BalloonTextChar"/>
    <w:uiPriority w:val="99"/>
    <w:unhideWhenUsed/>
    <w:rsid w:val="00D20D68"/>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20D68"/>
    <w:rPr>
      <w:rFonts w:ascii="Tahoma" w:eastAsiaTheme="minorHAnsi" w:hAnsi="Tahoma" w:cs="Tahoma"/>
      <w:sz w:val="16"/>
      <w:szCs w:val="16"/>
    </w:rPr>
  </w:style>
  <w:style w:type="paragraph" w:styleId="NoSpacing">
    <w:name w:val="No Spacing"/>
    <w:uiPriority w:val="1"/>
    <w:qFormat/>
    <w:rsid w:val="00D20D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1147">
      <w:bodyDiv w:val="1"/>
      <w:marLeft w:val="0"/>
      <w:marRight w:val="0"/>
      <w:marTop w:val="0"/>
      <w:marBottom w:val="0"/>
      <w:divBdr>
        <w:top w:val="none" w:sz="0" w:space="0" w:color="auto"/>
        <w:left w:val="none" w:sz="0" w:space="0" w:color="auto"/>
        <w:bottom w:val="none" w:sz="0" w:space="0" w:color="auto"/>
        <w:right w:val="none" w:sz="0" w:space="0" w:color="auto"/>
      </w:divBdr>
    </w:div>
    <w:div w:id="749080420">
      <w:bodyDiv w:val="1"/>
      <w:marLeft w:val="0"/>
      <w:marRight w:val="0"/>
      <w:marTop w:val="0"/>
      <w:marBottom w:val="0"/>
      <w:divBdr>
        <w:top w:val="none" w:sz="0" w:space="0" w:color="auto"/>
        <w:left w:val="none" w:sz="0" w:space="0" w:color="auto"/>
        <w:bottom w:val="none" w:sz="0" w:space="0" w:color="auto"/>
        <w:right w:val="none" w:sz="0" w:space="0" w:color="auto"/>
      </w:divBdr>
    </w:div>
    <w:div w:id="772749810">
      <w:bodyDiv w:val="1"/>
      <w:marLeft w:val="0"/>
      <w:marRight w:val="0"/>
      <w:marTop w:val="0"/>
      <w:marBottom w:val="0"/>
      <w:divBdr>
        <w:top w:val="none" w:sz="0" w:space="0" w:color="auto"/>
        <w:left w:val="none" w:sz="0" w:space="0" w:color="auto"/>
        <w:bottom w:val="none" w:sz="0" w:space="0" w:color="auto"/>
        <w:right w:val="none" w:sz="0" w:space="0" w:color="auto"/>
      </w:divBdr>
    </w:div>
    <w:div w:id="881819318">
      <w:bodyDiv w:val="1"/>
      <w:marLeft w:val="0"/>
      <w:marRight w:val="0"/>
      <w:marTop w:val="0"/>
      <w:marBottom w:val="0"/>
      <w:divBdr>
        <w:top w:val="none" w:sz="0" w:space="0" w:color="auto"/>
        <w:left w:val="none" w:sz="0" w:space="0" w:color="auto"/>
        <w:bottom w:val="none" w:sz="0" w:space="0" w:color="auto"/>
        <w:right w:val="none" w:sz="0" w:space="0" w:color="auto"/>
      </w:divBdr>
    </w:div>
    <w:div w:id="1036664533">
      <w:bodyDiv w:val="1"/>
      <w:marLeft w:val="0"/>
      <w:marRight w:val="0"/>
      <w:marTop w:val="0"/>
      <w:marBottom w:val="0"/>
      <w:divBdr>
        <w:top w:val="none" w:sz="0" w:space="0" w:color="auto"/>
        <w:left w:val="none" w:sz="0" w:space="0" w:color="auto"/>
        <w:bottom w:val="none" w:sz="0" w:space="0" w:color="auto"/>
        <w:right w:val="none" w:sz="0" w:space="0" w:color="auto"/>
      </w:divBdr>
    </w:div>
    <w:div w:id="1232931004">
      <w:bodyDiv w:val="1"/>
      <w:marLeft w:val="0"/>
      <w:marRight w:val="0"/>
      <w:marTop w:val="0"/>
      <w:marBottom w:val="0"/>
      <w:divBdr>
        <w:top w:val="none" w:sz="0" w:space="0" w:color="auto"/>
        <w:left w:val="none" w:sz="0" w:space="0" w:color="auto"/>
        <w:bottom w:val="none" w:sz="0" w:space="0" w:color="auto"/>
        <w:right w:val="none" w:sz="0" w:space="0" w:color="auto"/>
      </w:divBdr>
    </w:div>
    <w:div w:id="1451700942">
      <w:bodyDiv w:val="1"/>
      <w:marLeft w:val="0"/>
      <w:marRight w:val="0"/>
      <w:marTop w:val="0"/>
      <w:marBottom w:val="0"/>
      <w:divBdr>
        <w:top w:val="none" w:sz="0" w:space="0" w:color="auto"/>
        <w:left w:val="none" w:sz="0" w:space="0" w:color="auto"/>
        <w:bottom w:val="none" w:sz="0" w:space="0" w:color="auto"/>
        <w:right w:val="none" w:sz="0" w:space="0" w:color="auto"/>
      </w:divBdr>
    </w:div>
    <w:div w:id="1523400799">
      <w:bodyDiv w:val="1"/>
      <w:marLeft w:val="0"/>
      <w:marRight w:val="0"/>
      <w:marTop w:val="0"/>
      <w:marBottom w:val="0"/>
      <w:divBdr>
        <w:top w:val="none" w:sz="0" w:space="0" w:color="auto"/>
        <w:left w:val="none" w:sz="0" w:space="0" w:color="auto"/>
        <w:bottom w:val="none" w:sz="0" w:space="0" w:color="auto"/>
        <w:right w:val="none" w:sz="0" w:space="0" w:color="auto"/>
      </w:divBdr>
    </w:div>
    <w:div w:id="1553269307">
      <w:bodyDiv w:val="1"/>
      <w:marLeft w:val="0"/>
      <w:marRight w:val="0"/>
      <w:marTop w:val="0"/>
      <w:marBottom w:val="0"/>
      <w:divBdr>
        <w:top w:val="none" w:sz="0" w:space="0" w:color="auto"/>
        <w:left w:val="none" w:sz="0" w:space="0" w:color="auto"/>
        <w:bottom w:val="none" w:sz="0" w:space="0" w:color="auto"/>
        <w:right w:val="none" w:sz="0" w:space="0" w:color="auto"/>
      </w:divBdr>
    </w:div>
    <w:div w:id="1680965036">
      <w:bodyDiv w:val="1"/>
      <w:marLeft w:val="0"/>
      <w:marRight w:val="0"/>
      <w:marTop w:val="0"/>
      <w:marBottom w:val="0"/>
      <w:divBdr>
        <w:top w:val="none" w:sz="0" w:space="0" w:color="auto"/>
        <w:left w:val="none" w:sz="0" w:space="0" w:color="auto"/>
        <w:bottom w:val="none" w:sz="0" w:space="0" w:color="auto"/>
        <w:right w:val="none" w:sz="0" w:space="0" w:color="auto"/>
      </w:divBdr>
    </w:div>
    <w:div w:id="1746493981">
      <w:bodyDiv w:val="1"/>
      <w:marLeft w:val="0"/>
      <w:marRight w:val="0"/>
      <w:marTop w:val="0"/>
      <w:marBottom w:val="0"/>
      <w:divBdr>
        <w:top w:val="none" w:sz="0" w:space="0" w:color="auto"/>
        <w:left w:val="none" w:sz="0" w:space="0" w:color="auto"/>
        <w:bottom w:val="none" w:sz="0" w:space="0" w:color="auto"/>
        <w:right w:val="none" w:sz="0" w:space="0" w:color="auto"/>
      </w:divBdr>
    </w:div>
    <w:div w:id="18534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5251</CharactersWithSpaces>
  <SharedDoc>false</SharedDoc>
  <HLinks>
    <vt:vector size="6" baseType="variant">
      <vt:variant>
        <vt:i4>3211281</vt:i4>
      </vt:variant>
      <vt:variant>
        <vt:i4>0</vt:i4>
      </vt:variant>
      <vt:variant>
        <vt:i4>0</vt:i4>
      </vt:variant>
      <vt:variant>
        <vt:i4>5</vt:i4>
      </vt:variant>
      <vt:variant>
        <vt:lpwstr>mailto:aerickso@lsus.edu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Gissendanner</dc:creator>
  <cp:keywords/>
  <cp:lastModifiedBy>Chris Gissendanner</cp:lastModifiedBy>
  <cp:revision>40</cp:revision>
  <cp:lastPrinted>2025-09-12T15:44:00Z</cp:lastPrinted>
  <dcterms:created xsi:type="dcterms:W3CDTF">2025-09-26T15:24:00Z</dcterms:created>
  <dcterms:modified xsi:type="dcterms:W3CDTF">2025-11-13T15:01:00Z</dcterms:modified>
</cp:coreProperties>
</file>