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LSUS FACULTY SENATE </w:t>
      </w:r>
    </w:p>
    <w:p w14:paraId="00000002"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 MEETING</w:t>
      </w:r>
    </w:p>
    <w:p w14:paraId="3961FBD2" w14:textId="77777777" w:rsidR="00785C93" w:rsidRDefault="00785C93">
      <w:pPr>
        <w:pBdr>
          <w:top w:val="nil"/>
          <w:left w:val="nil"/>
          <w:bottom w:val="nil"/>
          <w:right w:val="nil"/>
          <w:between w:val="nil"/>
        </w:pBdr>
        <w:spacing w:after="0" w:line="240" w:lineRule="auto"/>
        <w:jc w:val="center"/>
        <w:rPr>
          <w:rFonts w:ascii="Times New Roman" w:eastAsia="Times New Roman" w:hAnsi="Times New Roman" w:cs="Times New Roman"/>
          <w:b/>
        </w:rPr>
      </w:pPr>
    </w:p>
    <w:p w14:paraId="00000003" w14:textId="60F10C3E" w:rsidR="00565F0B" w:rsidRDefault="00785C93">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November 12</w:t>
      </w:r>
      <w:r w:rsidR="00F727DC">
        <w:rPr>
          <w:rFonts w:ascii="Times New Roman" w:eastAsia="Times New Roman" w:hAnsi="Times New Roman" w:cs="Times New Roman"/>
          <w:b/>
        </w:rPr>
        <w:t>, 2025</w:t>
      </w:r>
    </w:p>
    <w:p w14:paraId="00000004"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11:00 A.M.</w:t>
      </w:r>
    </w:p>
    <w:p w14:paraId="00000005" w14:textId="77777777" w:rsidR="00565F0B"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6" w14:textId="77777777" w:rsidR="00565F0B"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Webster Room, University Center</w:t>
      </w:r>
    </w:p>
    <w:p w14:paraId="00000007" w14:textId="77777777" w:rsidR="00565F0B" w:rsidRDefault="00565F0B">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A" w14:textId="42B3406C"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 xml:space="preserve">CALL TO ORDER  </w:t>
      </w:r>
      <w:r>
        <w:rPr>
          <w:rFonts w:ascii="Times New Roman" w:eastAsia="Times New Roman" w:hAnsi="Times New Roman" w:cs="Times New Roman"/>
          <w:color w:val="000000"/>
        </w:rPr>
        <w:t>11:</w:t>
      </w:r>
      <w:r>
        <w:rPr>
          <w:rFonts w:ascii="Times New Roman" w:eastAsia="Times New Roman" w:hAnsi="Times New Roman" w:cs="Times New Roman"/>
        </w:rPr>
        <w:t>0</w:t>
      </w:r>
      <w:r w:rsidR="00785C93">
        <w:rPr>
          <w:rFonts w:ascii="Times New Roman" w:eastAsia="Times New Roman" w:hAnsi="Times New Roman" w:cs="Times New Roman"/>
        </w:rPr>
        <w:t>2</w:t>
      </w:r>
      <w:r>
        <w:rPr>
          <w:rFonts w:ascii="Times New Roman" w:eastAsia="Times New Roman" w:hAnsi="Times New Roman" w:cs="Times New Roman"/>
          <w:color w:val="000000"/>
        </w:rPr>
        <w:t xml:space="preserve"> a.m.  President Williams called the meeting to order.</w:t>
      </w:r>
    </w:p>
    <w:p w14:paraId="0000000B"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C" w14:textId="5C6FF759"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lqj6qyeog53s" w:colFirst="0" w:colLast="0"/>
      <w:bookmarkEnd w:id="0"/>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PRESENT: </w:t>
      </w:r>
      <w:r>
        <w:rPr>
          <w:rFonts w:ascii="Times New Roman" w:eastAsia="Times New Roman" w:hAnsi="Times New Roman" w:cs="Times New Roman"/>
          <w:color w:val="000000"/>
        </w:rPr>
        <w:t xml:space="preserve">Senator Cassandra Williams, </w:t>
      </w:r>
      <w:r w:rsidR="00F727DC">
        <w:rPr>
          <w:rFonts w:ascii="Times New Roman" w:eastAsia="Times New Roman" w:hAnsi="Times New Roman" w:cs="Times New Roman"/>
        </w:rPr>
        <w:t xml:space="preserve">Senator Dunnavent, </w:t>
      </w:r>
      <w:r>
        <w:rPr>
          <w:rFonts w:ascii="Times New Roman" w:eastAsia="Times New Roman" w:hAnsi="Times New Roman" w:cs="Times New Roman"/>
          <w:color w:val="000000"/>
        </w:rPr>
        <w:t xml:space="preserve">Senator Gifford, </w:t>
      </w:r>
      <w:r w:rsidR="00F727DC">
        <w:rPr>
          <w:rFonts w:ascii="Times New Roman" w:eastAsia="Times New Roman" w:hAnsi="Times New Roman" w:cs="Times New Roman"/>
        </w:rPr>
        <w:t xml:space="preserve">Senator Yeh, </w:t>
      </w:r>
      <w:r w:rsidR="00286C49">
        <w:rPr>
          <w:rFonts w:ascii="Times New Roman" w:eastAsia="Times New Roman" w:hAnsi="Times New Roman" w:cs="Times New Roman"/>
        </w:rPr>
        <w:t xml:space="preserve">Senator Si Chen, Senator Xiang Gail Gao, </w:t>
      </w:r>
      <w:r w:rsidR="00286C49">
        <w:rPr>
          <w:rFonts w:ascii="Times New Roman" w:eastAsia="Times New Roman" w:hAnsi="Times New Roman" w:cs="Times New Roman"/>
          <w:color w:val="000000"/>
        </w:rPr>
        <w:t xml:space="preserve">Senator Siska, </w:t>
      </w:r>
      <w:r w:rsidR="00286C49">
        <w:rPr>
          <w:rFonts w:ascii="Times New Roman" w:eastAsia="Times New Roman" w:hAnsi="Times New Roman" w:cs="Times New Roman"/>
        </w:rPr>
        <w:t xml:space="preserve">Senator Mikaberidze, Senator Nasr Bhnas, Senator Kim, </w:t>
      </w:r>
      <w:r w:rsidR="00286C49">
        <w:rPr>
          <w:rFonts w:ascii="Times New Roman" w:eastAsia="Times New Roman" w:hAnsi="Times New Roman" w:cs="Times New Roman"/>
          <w:color w:val="000000"/>
        </w:rPr>
        <w:t xml:space="preserve">Senator Widmeyer, </w:t>
      </w:r>
      <w:r w:rsidR="00286C49">
        <w:rPr>
          <w:rFonts w:ascii="Times New Roman" w:eastAsia="Times New Roman" w:hAnsi="Times New Roman" w:cs="Times New Roman"/>
        </w:rPr>
        <w:t>Senator Noor</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Absent: </w:t>
      </w:r>
      <w:r w:rsidR="00286C49">
        <w:rPr>
          <w:rFonts w:ascii="Times New Roman" w:eastAsia="Times New Roman" w:hAnsi="Times New Roman" w:cs="Times New Roman"/>
        </w:rPr>
        <w:t xml:space="preserve">Senator White, </w:t>
      </w:r>
      <w:r w:rsidR="00286C49">
        <w:rPr>
          <w:rFonts w:ascii="Times New Roman" w:eastAsia="Times New Roman" w:hAnsi="Times New Roman" w:cs="Times New Roman"/>
          <w:color w:val="000000"/>
        </w:rPr>
        <w:t>Senator Zhao, Senator Felice Williams</w:t>
      </w:r>
      <w:r>
        <w:rPr>
          <w:rFonts w:ascii="Times New Roman" w:eastAsia="Times New Roman" w:hAnsi="Times New Roman" w:cs="Times New Roman"/>
        </w:rPr>
        <w:t>.</w:t>
      </w:r>
      <w:r>
        <w:rPr>
          <w:rFonts w:ascii="Times New Roman" w:eastAsia="Times New Roman" w:hAnsi="Times New Roman" w:cs="Times New Roman"/>
          <w:color w:val="000000"/>
        </w:rPr>
        <w:t xml:space="preserve"> A quorum was present.</w:t>
      </w:r>
    </w:p>
    <w:p w14:paraId="0000000D"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E"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III.</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COMMENTS: </w:t>
      </w:r>
      <w:r>
        <w:rPr>
          <w:rFonts w:ascii="Times New Roman" w:eastAsia="Times New Roman" w:hAnsi="Times New Roman" w:cs="Times New Roman"/>
          <w:color w:val="000000"/>
        </w:rPr>
        <w:t xml:space="preserve"> President Williams opened the floor for comments from non-senators who signed up to comment, under prescribed time limits. Per parliamentary procedure, only those present in the room may comment. No one signed up for comments. </w:t>
      </w:r>
    </w:p>
    <w:p w14:paraId="0000000F"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0"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President Williams asked </w:t>
      </w:r>
      <w:r>
        <w:rPr>
          <w:rFonts w:ascii="Times New Roman" w:eastAsia="Times New Roman" w:hAnsi="Times New Roman" w:cs="Times New Roman"/>
        </w:rPr>
        <w:t>for a roll</w:t>
      </w:r>
      <w:r>
        <w:rPr>
          <w:rFonts w:ascii="Times New Roman" w:eastAsia="Times New Roman" w:hAnsi="Times New Roman" w:cs="Times New Roman"/>
          <w:color w:val="000000"/>
        </w:rPr>
        <w:t xml:space="preserve"> to be taken and asked senators to introduce themselves.  </w:t>
      </w:r>
    </w:p>
    <w:p w14:paraId="00000011"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2"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 xml:space="preserve">APPROVAL OF MINUTES:  </w:t>
      </w:r>
    </w:p>
    <w:p w14:paraId="00000013" w14:textId="775C7233" w:rsidR="00565F0B" w:rsidRDefault="00286C49" w:rsidP="00286C4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Senator Gifford made the m</w:t>
      </w:r>
      <w:r w:rsidR="00313ACD">
        <w:rPr>
          <w:rFonts w:ascii="Times New Roman" w:eastAsia="Times New Roman" w:hAnsi="Times New Roman" w:cs="Times New Roman"/>
          <w:color w:val="000000"/>
        </w:rPr>
        <w:t>otion to approve the minutes</w:t>
      </w:r>
      <w:r>
        <w:rPr>
          <w:rFonts w:ascii="Times New Roman" w:eastAsia="Times New Roman" w:hAnsi="Times New Roman" w:cs="Times New Roman"/>
          <w:color w:val="000000"/>
        </w:rPr>
        <w:t xml:space="preserve"> for September. Motion was seconded and approved.</w:t>
      </w:r>
    </w:p>
    <w:p w14:paraId="5E1B9D8E" w14:textId="77777777" w:rsidR="00286C49" w:rsidRDefault="00286C49" w:rsidP="00286C4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42AF6DD" w14:textId="53A48E60" w:rsidR="00286C49" w:rsidRDefault="00286C49" w:rsidP="00286C4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Senator Gifford made the motion to approve the minutes for October. Motion was seconded and approved.</w:t>
      </w:r>
    </w:p>
    <w:p w14:paraId="743C4405" w14:textId="77777777" w:rsidR="00286C49" w:rsidRDefault="00286C49" w:rsidP="00286C49">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00000014"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5"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 xml:space="preserve">PRESIDENT’S REPORT: </w:t>
      </w:r>
    </w:p>
    <w:p w14:paraId="00000016" w14:textId="77777777" w:rsidR="00565F0B" w:rsidRDefault="00565F0B">
      <w:pPr>
        <w:pBdr>
          <w:top w:val="nil"/>
          <w:left w:val="nil"/>
          <w:bottom w:val="nil"/>
          <w:right w:val="nil"/>
          <w:between w:val="nil"/>
        </w:pBdr>
        <w:spacing w:after="0" w:line="240" w:lineRule="auto"/>
        <w:ind w:left="810"/>
        <w:jc w:val="both"/>
        <w:rPr>
          <w:rFonts w:ascii="Times New Roman" w:eastAsia="Times New Roman" w:hAnsi="Times New Roman" w:cs="Times New Roman"/>
        </w:rPr>
      </w:pPr>
    </w:p>
    <w:p w14:paraId="00000023" w14:textId="07BEA87F" w:rsidR="00565F0B" w:rsidRDefault="00286C49">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286C49">
        <w:rPr>
          <w:rFonts w:ascii="Times New Roman" w:eastAsia="Times New Roman" w:hAnsi="Times New Roman" w:cs="Times New Roman"/>
        </w:rPr>
        <w:t xml:space="preserve">President Williams opened the meeting by acknowledging the upcoming conclusion of the semester and expressing appreciation for the collective efforts of faculty, staff, and administrators during this period. </w:t>
      </w:r>
      <w:r w:rsidR="00E80390">
        <w:rPr>
          <w:rFonts w:ascii="Times New Roman" w:eastAsia="Times New Roman" w:hAnsi="Times New Roman" w:cs="Times New Roman"/>
        </w:rPr>
        <w:t>She</w:t>
      </w:r>
      <w:r w:rsidRPr="00286C49">
        <w:rPr>
          <w:rFonts w:ascii="Times New Roman" w:eastAsia="Times New Roman" w:hAnsi="Times New Roman" w:cs="Times New Roman"/>
        </w:rPr>
        <w:t xml:space="preserve"> highlighted the importance of continued coordination as the academic term winds down and invited each administrator to deliver their respective reports.</w:t>
      </w:r>
    </w:p>
    <w:p w14:paraId="448069AB" w14:textId="77777777" w:rsidR="00286C49" w:rsidRDefault="00286C4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24"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ADMINISTRATORS’ REPORTS</w:t>
      </w:r>
    </w:p>
    <w:p w14:paraId="00000025"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26"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Chancellor:  </w:t>
      </w:r>
    </w:p>
    <w:p w14:paraId="4C337B37" w14:textId="7479233C" w:rsidR="00E64BB9" w:rsidRDefault="00E64BB9"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Pr="00E64BB9">
        <w:rPr>
          <w:rFonts w:ascii="Times New Roman" w:eastAsia="Times New Roman" w:hAnsi="Times New Roman" w:cs="Times New Roman"/>
          <w:color w:val="000000"/>
        </w:rPr>
        <w:t>Delivered by Chief of Staff Kim Ramsey on behalf of Dr. Bob Smith</w:t>
      </w:r>
      <w:r>
        <w:rPr>
          <w:rFonts w:ascii="Times New Roman" w:eastAsia="Times New Roman" w:hAnsi="Times New Roman" w:cs="Times New Roman"/>
          <w:color w:val="000000"/>
        </w:rPr>
        <w:t>]</w:t>
      </w:r>
    </w:p>
    <w:p w14:paraId="30BAE07A" w14:textId="77777777" w:rsidR="00E64BB9" w:rsidRPr="00E64BB9" w:rsidRDefault="00E64BB9"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6E0ABB47" w14:textId="77777777" w:rsidR="00E64BB9" w:rsidRPr="00E64BB9" w:rsidRDefault="00E64BB9"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E64BB9">
        <w:rPr>
          <w:rFonts w:ascii="Times New Roman" w:eastAsia="Times New Roman" w:hAnsi="Times New Roman" w:cs="Times New Roman"/>
          <w:color w:val="000000"/>
        </w:rPr>
        <w:t>Ms. Ramsey reported that fall enrollment has increased, with the final count reaching 11,359 students, the highest in the institution’s history. She noted that this growth reflects sustained recruitment efforts and improved retention initiatives across the university.</w:t>
      </w:r>
    </w:p>
    <w:p w14:paraId="2CBF8BE1" w14:textId="77777777" w:rsidR="00E64BB9" w:rsidRPr="00E64BB9" w:rsidRDefault="00E64BB9"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439D8F51" w14:textId="7682D2C7" w:rsidR="00E64BB9" w:rsidRPr="00E64BB9" w:rsidRDefault="00E64BB9"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E64BB9">
        <w:rPr>
          <w:rFonts w:ascii="Times New Roman" w:eastAsia="Times New Roman" w:hAnsi="Times New Roman" w:cs="Times New Roman"/>
          <w:color w:val="000000"/>
        </w:rPr>
        <w:t>Ms. Ramsey also reported that Chancellor Smith has been appointed to serve on the University of New Orleans (UNO) Transition Committee. UNO, currently a member of the University of Louisiana System, is in the process of formally transitioning to the LSU System, with completion anticipated by July 1, 2026. As part of this transition, UNO plans to adopt the name LSU New Orleans and shift to the LSU purple-and-gold branding.</w:t>
      </w:r>
      <w:r w:rsidR="002C682D">
        <w:rPr>
          <w:rFonts w:ascii="Times New Roman" w:eastAsia="Times New Roman" w:hAnsi="Times New Roman" w:cs="Times New Roman"/>
          <w:color w:val="000000"/>
        </w:rPr>
        <w:t xml:space="preserve"> </w:t>
      </w:r>
      <w:r w:rsidRPr="00E64BB9">
        <w:rPr>
          <w:rFonts w:ascii="Times New Roman" w:eastAsia="Times New Roman" w:hAnsi="Times New Roman" w:cs="Times New Roman"/>
          <w:color w:val="000000"/>
        </w:rPr>
        <w:t xml:space="preserve">She provided context for the transition, explaining that UNO has faced significant financial challenges and enrollment declines since </w:t>
      </w:r>
      <w:r w:rsidRPr="00E64BB9">
        <w:rPr>
          <w:rFonts w:ascii="Times New Roman" w:eastAsia="Times New Roman" w:hAnsi="Times New Roman" w:cs="Times New Roman"/>
          <w:color w:val="000000"/>
        </w:rPr>
        <w:lastRenderedPageBreak/>
        <w:t>Hurricane Katrina. State leaders and university officials believe that integration into the LSU System will strengthen UNO’s financial stability, increase enrollment, and broaden academic opportunities under the more widely recognized LSU institutional umbrella.</w:t>
      </w:r>
    </w:p>
    <w:p w14:paraId="0E8FFDD5" w14:textId="77777777" w:rsidR="00E64BB9" w:rsidRPr="00E64BB9" w:rsidRDefault="00E64BB9"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27" w14:textId="21032F45" w:rsidR="00565F0B" w:rsidRDefault="00E64BB9" w:rsidP="00E64BB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sidRPr="00E64BB9">
        <w:rPr>
          <w:rFonts w:ascii="Times New Roman" w:eastAsia="Times New Roman" w:hAnsi="Times New Roman" w:cs="Times New Roman"/>
          <w:color w:val="000000"/>
        </w:rPr>
        <w:t xml:space="preserve">Senator Gifford asked whether Chancellor Smith has met with the new LSU leadership. Ms. Ramsey confirmed that such a meeting </w:t>
      </w:r>
      <w:r w:rsidR="002C682D">
        <w:rPr>
          <w:rFonts w:ascii="Times New Roman" w:eastAsia="Times New Roman" w:hAnsi="Times New Roman" w:cs="Times New Roman"/>
          <w:color w:val="000000"/>
        </w:rPr>
        <w:t>had</w:t>
      </w:r>
      <w:r w:rsidRPr="00E64BB9">
        <w:rPr>
          <w:rFonts w:ascii="Times New Roman" w:eastAsia="Times New Roman" w:hAnsi="Times New Roman" w:cs="Times New Roman"/>
          <w:color w:val="000000"/>
        </w:rPr>
        <w:t xml:space="preserve"> taken place.</w:t>
      </w:r>
    </w:p>
    <w:p w14:paraId="00626004" w14:textId="77777777" w:rsidR="00313ACD" w:rsidRPr="00313ACD" w:rsidRDefault="00313ACD" w:rsidP="00313ACD">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02E"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ab/>
        <w:t xml:space="preserve">Provost: </w:t>
      </w:r>
      <w:r>
        <w:rPr>
          <w:rFonts w:ascii="Times New Roman" w:eastAsia="Times New Roman" w:hAnsi="Times New Roman" w:cs="Times New Roman"/>
          <w:color w:val="000000"/>
        </w:rPr>
        <w:t xml:space="preserve"> </w:t>
      </w:r>
    </w:p>
    <w:p w14:paraId="0000002F"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55BA622" w14:textId="77777777" w:rsidR="006C4986" w:rsidRPr="006C4986"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6C4986">
        <w:rPr>
          <w:rFonts w:ascii="Times New Roman" w:eastAsia="Times New Roman" w:hAnsi="Times New Roman" w:cs="Times New Roman"/>
        </w:rPr>
        <w:t>Dr. Taylor provided an overview of significant leadership changes within the LSU System following the appointment of Wade Rousse as the new President of the LSU System and James Dalton as the new Executive Vice President and Chancellor of the Baton Rouge campus. She explained that this transition represents a major reorganization, as it separates the previously combined roles of system president and flagship campus chancellor. Under the new structure:</w:t>
      </w:r>
    </w:p>
    <w:p w14:paraId="58015E9C" w14:textId="77777777" w:rsidR="006C4986" w:rsidRPr="006C4986"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4797750B" w14:textId="77777777" w:rsidR="006C4986" w:rsidRPr="006C4986" w:rsidRDefault="006C4986" w:rsidP="006C4986">
      <w:pPr>
        <w:pStyle w:val="ListParagraph"/>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rPr>
      </w:pPr>
      <w:r w:rsidRPr="006C4986">
        <w:rPr>
          <w:rFonts w:ascii="Times New Roman" w:eastAsia="Times New Roman" w:hAnsi="Times New Roman" w:cs="Times New Roman"/>
        </w:rPr>
        <w:t>The LSU System President will supervise all eight LSU campuses, focusing on system-wide strategy, coordination, and governance.</w:t>
      </w:r>
    </w:p>
    <w:p w14:paraId="660A60C5" w14:textId="77777777" w:rsidR="006C4986" w:rsidRPr="006C4986" w:rsidRDefault="006C4986" w:rsidP="006C4986">
      <w:pPr>
        <w:pStyle w:val="ListParagraph"/>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rPr>
      </w:pPr>
      <w:r w:rsidRPr="006C4986">
        <w:rPr>
          <w:rFonts w:ascii="Times New Roman" w:eastAsia="Times New Roman" w:hAnsi="Times New Roman" w:cs="Times New Roman"/>
        </w:rPr>
        <w:t>The Executive Vice President and Chancellor of LSU A&amp;M will oversee the Baton Rouge campus as well as affiliated research entities, including LSU Health Shreveport, LSU Health New Orleans, and the Pennington Biomedical Research Center.</w:t>
      </w:r>
    </w:p>
    <w:p w14:paraId="372F4DB8" w14:textId="77777777" w:rsidR="006C4986" w:rsidRPr="006C4986"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2CC551C1" w14:textId="77777777" w:rsidR="006C4986" w:rsidRPr="006C4986"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6C4986">
        <w:rPr>
          <w:rFonts w:ascii="Times New Roman" w:eastAsia="Times New Roman" w:hAnsi="Times New Roman" w:cs="Times New Roman"/>
        </w:rPr>
        <w:t>This restructuring reverses the 2012 consolidation that merged the system presidency with the LSU A&amp;M chancellorship. The new model is intended to strengthen organizational clarity, better align research infrastructure, and enhance leadership capacity across the system. Dr. Taylor noted that additional clarification is still needed on several policy matters, including which office will oversee promotion and tenure decisions.</w:t>
      </w:r>
    </w:p>
    <w:p w14:paraId="28DE1EA6" w14:textId="77777777" w:rsidR="006C4986" w:rsidRPr="006C4986"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2BA5F391" w14:textId="77777777" w:rsidR="006C4986" w:rsidRPr="006C4986"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6C4986">
        <w:rPr>
          <w:rFonts w:ascii="Times New Roman" w:eastAsia="Times New Roman" w:hAnsi="Times New Roman" w:cs="Times New Roman"/>
        </w:rPr>
        <w:t>Senator Mikaberidze asked whether the leadership restructuring would affect funding for individual campuses. Dr. Taylor stated that no financial impact is expected.</w:t>
      </w:r>
    </w:p>
    <w:p w14:paraId="187DD6A6" w14:textId="77777777" w:rsidR="006C4986" w:rsidRPr="006C4986"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2EA05108" w14:textId="77777777" w:rsidR="006C4986" w:rsidRPr="006C4986"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6C4986">
        <w:rPr>
          <w:rFonts w:ascii="Times New Roman" w:eastAsia="Times New Roman" w:hAnsi="Times New Roman" w:cs="Times New Roman"/>
        </w:rPr>
        <w:t>Senator Siska inquired whether the Pennington Biomedical Research Center would continue operating solely as a research institution. Dr. Taylor confirmed that it would.</w:t>
      </w:r>
    </w:p>
    <w:p w14:paraId="5751789F" w14:textId="77777777" w:rsidR="006C4986" w:rsidRPr="006C4986"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6B8D47FF" w14:textId="1F899CAB" w:rsidR="006C4986" w:rsidRPr="006C4986"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6C4986">
        <w:rPr>
          <w:rFonts w:ascii="Times New Roman" w:eastAsia="Times New Roman" w:hAnsi="Times New Roman" w:cs="Times New Roman"/>
        </w:rPr>
        <w:t xml:space="preserve">Dr. Taylor also provided updates on upcoming university events. </w:t>
      </w:r>
      <w:r>
        <w:rPr>
          <w:rFonts w:ascii="Times New Roman" w:eastAsia="Times New Roman" w:hAnsi="Times New Roman" w:cs="Times New Roman"/>
        </w:rPr>
        <w:t>S</w:t>
      </w:r>
      <w:r w:rsidRPr="006C4986">
        <w:rPr>
          <w:rFonts w:ascii="Times New Roman" w:eastAsia="Times New Roman" w:hAnsi="Times New Roman" w:cs="Times New Roman"/>
        </w:rPr>
        <w:t>he noted that the Fall Commencement Ceremony will take place on December 19, and she encouraged all faculty to participate.</w:t>
      </w:r>
      <w:r>
        <w:rPr>
          <w:rFonts w:ascii="Times New Roman" w:eastAsia="Times New Roman" w:hAnsi="Times New Roman" w:cs="Times New Roman"/>
        </w:rPr>
        <w:t xml:space="preserve"> </w:t>
      </w:r>
      <w:r w:rsidRPr="006C4986">
        <w:rPr>
          <w:rFonts w:ascii="Times New Roman" w:eastAsia="Times New Roman" w:hAnsi="Times New Roman" w:cs="Times New Roman"/>
        </w:rPr>
        <w:t xml:space="preserve">Additionally, </w:t>
      </w:r>
      <w:r>
        <w:rPr>
          <w:rFonts w:ascii="Times New Roman" w:eastAsia="Times New Roman" w:hAnsi="Times New Roman" w:cs="Times New Roman"/>
        </w:rPr>
        <w:t>s</w:t>
      </w:r>
      <w:r w:rsidRPr="006C4986">
        <w:rPr>
          <w:rFonts w:ascii="Times New Roman" w:eastAsia="Times New Roman" w:hAnsi="Times New Roman" w:cs="Times New Roman"/>
        </w:rPr>
        <w:t xml:space="preserve">he reminded faculty that the Spring Semester Kickoff is scheduled for January 8, 2026, with a focus on the transition to centralized advising. </w:t>
      </w:r>
    </w:p>
    <w:p w14:paraId="260FF27B" w14:textId="77777777" w:rsidR="006C4986" w:rsidRPr="006C4986"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39FBE67F" w14:textId="4CD62170" w:rsidR="002C682D" w:rsidRPr="000A35ED" w:rsidRDefault="006C4986" w:rsidP="006C4986">
      <w:pPr>
        <w:pBdr>
          <w:top w:val="nil"/>
          <w:left w:val="nil"/>
          <w:bottom w:val="nil"/>
          <w:right w:val="nil"/>
          <w:between w:val="nil"/>
        </w:pBdr>
        <w:spacing w:after="0" w:line="240" w:lineRule="auto"/>
        <w:ind w:left="720"/>
        <w:jc w:val="both"/>
        <w:rPr>
          <w:rFonts w:ascii="Times New Roman" w:eastAsia="Times New Roman" w:hAnsi="Times New Roman" w:cs="Times New Roman"/>
        </w:rPr>
      </w:pPr>
      <w:r w:rsidRPr="006C4986">
        <w:rPr>
          <w:rFonts w:ascii="Times New Roman" w:eastAsia="Times New Roman" w:hAnsi="Times New Roman" w:cs="Times New Roman"/>
        </w:rPr>
        <w:t>Regarding enrollment, Senator Mikaberidze requested clarification on the reported numbers. Dr. Taylor explained that enrollment has increased across all student categories, with particularly strong gains among transfer students. She further reported that the university’s retention rate has risen by 11% compared to the previous year.</w:t>
      </w:r>
    </w:p>
    <w:p w14:paraId="00000036" w14:textId="77777777" w:rsidR="00565F0B"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p>
    <w:p w14:paraId="00000037" w14:textId="77777777" w:rsidR="00565F0B" w:rsidRDefault="00000000">
      <w:pPr>
        <w:rPr>
          <w:rFonts w:ascii="Times New Roman" w:eastAsia="Times New Roman" w:hAnsi="Times New Roman" w:cs="Times New Roman"/>
          <w:color w:val="000000"/>
        </w:rPr>
      </w:pPr>
      <w:r>
        <w:rPr>
          <w:rFonts w:ascii="Times New Roman" w:eastAsia="Times New Roman" w:hAnsi="Times New Roman" w:cs="Times New Roman"/>
          <w:b/>
          <w:color w:val="000000"/>
        </w:rPr>
        <w:t>VI.</w:t>
      </w:r>
      <w:r>
        <w:rPr>
          <w:rFonts w:ascii="Times New Roman" w:eastAsia="Times New Roman" w:hAnsi="Times New Roman" w:cs="Times New Roman"/>
          <w:b/>
          <w:color w:val="000000"/>
        </w:rPr>
        <w:tab/>
        <w:t>NEW BUSINESS:</w:t>
      </w:r>
      <w:r>
        <w:rPr>
          <w:rFonts w:ascii="Times New Roman" w:eastAsia="Times New Roman" w:hAnsi="Times New Roman" w:cs="Times New Roman"/>
          <w:color w:val="000000"/>
        </w:rPr>
        <w:t xml:space="preserve">  </w:t>
      </w:r>
    </w:p>
    <w:p w14:paraId="4CFA40D9" w14:textId="521335F7" w:rsidR="0048511E" w:rsidRPr="0048511E" w:rsidRDefault="0048511E" w:rsidP="0048511E">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r w:rsidRPr="0048511E">
        <w:rPr>
          <w:rFonts w:ascii="Times New Roman" w:eastAsia="Times New Roman" w:hAnsi="Times New Roman" w:cs="Times New Roman"/>
          <w:lang w:val="en-US"/>
        </w:rPr>
        <w:t>Dr. Karen James delivered a report on behalf of the Faculty Research and Development (FRD) Committee. She outlined recent changes to the committee’s funding structure, noting that the lowest grant level has been increased to $2,500. She also announced the creation of three new categories of grants, designed to broaden opportunities and better accommodate the diverse research and professional needs of faculty.</w:t>
      </w:r>
    </w:p>
    <w:p w14:paraId="2B517BA1" w14:textId="77777777" w:rsidR="0048511E" w:rsidRPr="0048511E" w:rsidRDefault="0048511E" w:rsidP="0048511E">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p>
    <w:p w14:paraId="77E5D220" w14:textId="5C86A821" w:rsidR="0048511E" w:rsidRDefault="0048511E" w:rsidP="0048511E">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r w:rsidRPr="0048511E">
        <w:rPr>
          <w:rFonts w:ascii="Times New Roman" w:eastAsia="Times New Roman" w:hAnsi="Times New Roman" w:cs="Times New Roman"/>
          <w:lang w:val="en-US"/>
        </w:rPr>
        <w:lastRenderedPageBreak/>
        <w:t xml:space="preserve">Senator Siska asked about the ratio of applications submitted to applications funded. Dr. James stated that she did not have </w:t>
      </w:r>
      <w:r w:rsidR="006C55DF" w:rsidRPr="0048511E">
        <w:rPr>
          <w:rFonts w:ascii="Times New Roman" w:eastAsia="Times New Roman" w:hAnsi="Times New Roman" w:cs="Times New Roman"/>
          <w:lang w:val="en-US"/>
        </w:rPr>
        <w:t>specific</w:t>
      </w:r>
      <w:r w:rsidRPr="0048511E">
        <w:rPr>
          <w:rFonts w:ascii="Times New Roman" w:eastAsia="Times New Roman" w:hAnsi="Times New Roman" w:cs="Times New Roman"/>
          <w:lang w:val="en-US"/>
        </w:rPr>
        <w:t xml:space="preserve"> statistics available but noted that the overall number of applications has declined in recent years. She added that increasing the minimum funding level while limiting the total number of grants awarded would further impact the approval ratio. Nevertheless, she emphasized the importance of faculty continuing to apply for FRD funding and highlighted the greater flexibility afforded by the revised grant structure.</w:t>
      </w:r>
      <w:r>
        <w:rPr>
          <w:rFonts w:ascii="Times New Roman" w:eastAsia="Times New Roman" w:hAnsi="Times New Roman" w:cs="Times New Roman"/>
          <w:lang w:val="en-US"/>
        </w:rPr>
        <w:t xml:space="preserve"> She</w:t>
      </w:r>
      <w:r w:rsidRPr="0048511E">
        <w:rPr>
          <w:rFonts w:ascii="Times New Roman" w:eastAsia="Times New Roman" w:hAnsi="Times New Roman" w:cs="Times New Roman"/>
          <w:lang w:val="en-US"/>
        </w:rPr>
        <w:t xml:space="preserve"> also reported that the FRD Committee will develop separate application forms tailored to each new grant category.</w:t>
      </w:r>
    </w:p>
    <w:p w14:paraId="184F40AC" w14:textId="77777777" w:rsidR="0048511E" w:rsidRPr="0048511E" w:rsidRDefault="0048511E" w:rsidP="0048511E">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p>
    <w:p w14:paraId="09D94A14" w14:textId="49C9E3C0" w:rsidR="001749BD" w:rsidRDefault="0048511E" w:rsidP="0048511E">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r w:rsidRPr="0048511E">
        <w:rPr>
          <w:rFonts w:ascii="Times New Roman" w:eastAsia="Times New Roman" w:hAnsi="Times New Roman" w:cs="Times New Roman"/>
          <w:lang w:val="en-US"/>
        </w:rPr>
        <w:t>Senator Bhnas inquired whether FRD grants could support journal subscriptions or publication fees.</w:t>
      </w:r>
      <w:r>
        <w:rPr>
          <w:rFonts w:ascii="Times New Roman" w:eastAsia="Times New Roman" w:hAnsi="Times New Roman" w:cs="Times New Roman"/>
          <w:lang w:val="en-US"/>
        </w:rPr>
        <w:t xml:space="preserve"> Dr. James and </w:t>
      </w:r>
      <w:r w:rsidRPr="0048511E">
        <w:rPr>
          <w:rFonts w:ascii="Times New Roman" w:eastAsia="Times New Roman" w:hAnsi="Times New Roman" w:cs="Times New Roman"/>
          <w:lang w:val="en-US"/>
        </w:rPr>
        <w:t xml:space="preserve">Mr. David Gaither, Scholarly Communications and Analytics Librarian, responded that the library regularly reviews journal subscriptions and can explore acquiring new subscriptions when a demonstrable need exists. </w:t>
      </w:r>
      <w:r>
        <w:rPr>
          <w:rFonts w:ascii="Times New Roman" w:eastAsia="Times New Roman" w:hAnsi="Times New Roman" w:cs="Times New Roman"/>
          <w:lang w:val="en-US"/>
        </w:rPr>
        <w:t>They</w:t>
      </w:r>
      <w:r w:rsidRPr="0048511E">
        <w:rPr>
          <w:rFonts w:ascii="Times New Roman" w:eastAsia="Times New Roman" w:hAnsi="Times New Roman" w:cs="Times New Roman"/>
          <w:lang w:val="en-US"/>
        </w:rPr>
        <w:t xml:space="preserve"> also advised caution when considering publication in journals with excessively high publication fees.</w:t>
      </w:r>
      <w:r>
        <w:rPr>
          <w:rFonts w:ascii="Times New Roman" w:eastAsia="Times New Roman" w:hAnsi="Times New Roman" w:cs="Times New Roman"/>
          <w:lang w:val="en-US"/>
        </w:rPr>
        <w:t xml:space="preserve"> </w:t>
      </w:r>
    </w:p>
    <w:p w14:paraId="53F560EA" w14:textId="77777777" w:rsidR="00E06A97" w:rsidRDefault="00E06A97" w:rsidP="001749BD">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p>
    <w:p w14:paraId="1D2FD4F9" w14:textId="65B88616" w:rsidR="0048511E" w:rsidRDefault="0048511E" w:rsidP="0048511E">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r w:rsidRPr="0048511E">
        <w:rPr>
          <w:rFonts w:ascii="Times New Roman" w:eastAsia="Times New Roman" w:hAnsi="Times New Roman" w:cs="Times New Roman"/>
          <w:lang w:val="en-US"/>
        </w:rPr>
        <w:t>Dr. James next reported on a needed clarification in the policy governing the Outstanding Faculty Awards, which recognize excellence in teaching, research/creative activity, and service. She noted that Article 2 of Policy Statement No. 02.3200 specifies that a</w:t>
      </w:r>
      <w:r>
        <w:rPr>
          <w:rFonts w:ascii="Times New Roman" w:eastAsia="Times New Roman" w:hAnsi="Times New Roman" w:cs="Times New Roman"/>
          <w:lang w:val="en-US"/>
        </w:rPr>
        <w:t>n award</w:t>
      </w:r>
      <w:r w:rsidRPr="0048511E">
        <w:rPr>
          <w:rFonts w:ascii="Times New Roman" w:eastAsia="Times New Roman" w:hAnsi="Times New Roman" w:cs="Times New Roman"/>
          <w:lang w:val="en-US"/>
        </w:rPr>
        <w:t xml:space="preserve"> recipient</w:t>
      </w:r>
      <w:r>
        <w:rPr>
          <w:rFonts w:ascii="Times New Roman" w:eastAsia="Times New Roman" w:hAnsi="Times New Roman" w:cs="Times New Roman"/>
          <w:lang w:val="en-US"/>
        </w:rPr>
        <w:t xml:space="preserve"> </w:t>
      </w:r>
      <w:r w:rsidRPr="0048511E">
        <w:rPr>
          <w:rFonts w:ascii="Times New Roman" w:eastAsia="Times New Roman" w:hAnsi="Times New Roman" w:cs="Times New Roman"/>
          <w:lang w:val="en-US"/>
        </w:rPr>
        <w:t>is “ineligible to receive an Outstanding Faculty Award for the following two academic years.” However, the policy is ambiguous as to whether winning an award in one category renders a faculty member ineligible for consideration in other categories during the two-year period.</w:t>
      </w:r>
    </w:p>
    <w:p w14:paraId="6973F73F" w14:textId="77777777" w:rsidR="0048511E" w:rsidRPr="0048511E" w:rsidRDefault="0048511E" w:rsidP="0048511E">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p>
    <w:p w14:paraId="6586D69B" w14:textId="49D412F8" w:rsidR="00E06A97" w:rsidRPr="001749BD" w:rsidRDefault="0048511E" w:rsidP="0048511E">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r w:rsidRPr="0048511E">
        <w:rPr>
          <w:rFonts w:ascii="Times New Roman" w:eastAsia="Times New Roman" w:hAnsi="Times New Roman" w:cs="Times New Roman"/>
          <w:lang w:val="en-US"/>
        </w:rPr>
        <w:t>Senator Mikaberidze commented that the policy should be revised to allow faculty to be considered for awards in different categories, even when they remain ineligible in one category following a recent win. This, he argued, would more accurately reflect faculty members’ diverse contributions in multiple areas.</w:t>
      </w:r>
      <w:r>
        <w:rPr>
          <w:rFonts w:ascii="Times New Roman" w:eastAsia="Times New Roman" w:hAnsi="Times New Roman" w:cs="Times New Roman"/>
          <w:lang w:val="en-US"/>
        </w:rPr>
        <w:t xml:space="preserve"> </w:t>
      </w:r>
      <w:r w:rsidRPr="0048511E">
        <w:rPr>
          <w:rFonts w:ascii="Times New Roman" w:eastAsia="Times New Roman" w:hAnsi="Times New Roman" w:cs="Times New Roman"/>
          <w:lang w:val="en-US"/>
        </w:rPr>
        <w:t xml:space="preserve">Following </w:t>
      </w:r>
      <w:r>
        <w:rPr>
          <w:rFonts w:ascii="Times New Roman" w:eastAsia="Times New Roman" w:hAnsi="Times New Roman" w:cs="Times New Roman"/>
          <w:lang w:val="en-US"/>
        </w:rPr>
        <w:t xml:space="preserve">the </w:t>
      </w:r>
      <w:r w:rsidRPr="0048511E">
        <w:rPr>
          <w:rFonts w:ascii="Times New Roman" w:eastAsia="Times New Roman" w:hAnsi="Times New Roman" w:cs="Times New Roman"/>
          <w:lang w:val="en-US"/>
        </w:rPr>
        <w:t>discussion, Senator Mikaberidze moved to revise the policy to allow faculty to be nominated across categories, even if they are ineligible in another.</w:t>
      </w:r>
      <w:r>
        <w:rPr>
          <w:rFonts w:ascii="Times New Roman" w:eastAsia="Times New Roman" w:hAnsi="Times New Roman" w:cs="Times New Roman"/>
          <w:lang w:val="en-US"/>
        </w:rPr>
        <w:t xml:space="preserve"> </w:t>
      </w:r>
      <w:r w:rsidRPr="0048511E">
        <w:rPr>
          <w:rFonts w:ascii="Times New Roman" w:eastAsia="Times New Roman" w:hAnsi="Times New Roman" w:cs="Times New Roman"/>
          <w:lang w:val="en-US"/>
        </w:rPr>
        <w:t>Senator Gifford seconded the motion.</w:t>
      </w:r>
      <w:r>
        <w:rPr>
          <w:rFonts w:ascii="Times New Roman" w:eastAsia="Times New Roman" w:hAnsi="Times New Roman" w:cs="Times New Roman"/>
          <w:lang w:val="en-US"/>
        </w:rPr>
        <w:t xml:space="preserve"> </w:t>
      </w:r>
      <w:r w:rsidRPr="0048511E">
        <w:rPr>
          <w:rFonts w:ascii="Times New Roman" w:eastAsia="Times New Roman" w:hAnsi="Times New Roman" w:cs="Times New Roman"/>
          <w:lang w:val="en-US"/>
        </w:rPr>
        <w:t>The motion was approved.</w:t>
      </w:r>
    </w:p>
    <w:p w14:paraId="00000038" w14:textId="171E768F" w:rsidR="00565F0B" w:rsidRPr="000C35E2"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p>
    <w:p w14:paraId="0000003B"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VII.</w:t>
      </w:r>
      <w:r>
        <w:rPr>
          <w:rFonts w:ascii="Times New Roman" w:eastAsia="Times New Roman" w:hAnsi="Times New Roman" w:cs="Times New Roman"/>
          <w:b/>
          <w:color w:val="000000"/>
        </w:rPr>
        <w:tab/>
        <w:t>CONTINUING BUSINESS</w:t>
      </w:r>
      <w:r>
        <w:rPr>
          <w:rFonts w:ascii="Times New Roman" w:eastAsia="Times New Roman" w:hAnsi="Times New Roman" w:cs="Times New Roman"/>
          <w:b/>
        </w:rPr>
        <w:t xml:space="preserve">: </w:t>
      </w:r>
    </w:p>
    <w:p w14:paraId="0000003C" w14:textId="77777777" w:rsidR="00565F0B" w:rsidRDefault="00565F0B">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422F525B" w14:textId="175AE4E9" w:rsidR="0009530F" w:rsidRDefault="001749BD" w:rsidP="00D71A53">
      <w:pPr>
        <w:spacing w:after="0" w:line="240" w:lineRule="auto"/>
        <w:ind w:left="720"/>
        <w:jc w:val="both"/>
        <w:rPr>
          <w:rFonts w:ascii="Times New Roman" w:eastAsia="Times New Roman" w:hAnsi="Times New Roman" w:cs="Times New Roman"/>
          <w:bCs/>
          <w:lang w:val="en-US"/>
        </w:rPr>
      </w:pPr>
      <w:r>
        <w:rPr>
          <w:rFonts w:ascii="Times New Roman" w:eastAsia="Times New Roman" w:hAnsi="Times New Roman" w:cs="Times New Roman"/>
          <w:b/>
        </w:rPr>
        <w:t xml:space="preserve">Instruction and Professional Development Committee: </w:t>
      </w:r>
      <w:r w:rsidR="0009530F" w:rsidRPr="0009530F">
        <w:rPr>
          <w:rFonts w:ascii="Times New Roman" w:eastAsia="Times New Roman" w:hAnsi="Times New Roman" w:cs="Times New Roman"/>
          <w:bCs/>
        </w:rPr>
        <w:t xml:space="preserve">Dr. Carpenter reported that the IPD Committee had been tasked with drafting suggested mid-course evaluation questions for consideration by the Faculty Senate. She noted that the committee had </w:t>
      </w:r>
      <w:r w:rsidR="00D71A53" w:rsidRPr="00D71A53">
        <w:rPr>
          <w:rFonts w:ascii="Times New Roman" w:eastAsia="Times New Roman" w:hAnsi="Times New Roman" w:cs="Times New Roman"/>
          <w:bCs/>
          <w:lang w:val="en-US"/>
        </w:rPr>
        <w:t xml:space="preserve">received </w:t>
      </w:r>
      <w:r w:rsidR="00D71A53">
        <w:rPr>
          <w:rFonts w:ascii="Times New Roman" w:eastAsia="Times New Roman" w:hAnsi="Times New Roman" w:cs="Times New Roman"/>
          <w:bCs/>
          <w:lang w:val="en-US"/>
        </w:rPr>
        <w:t>“significant faculty concerns”</w:t>
      </w:r>
      <w:r w:rsidR="00D71A53" w:rsidRPr="00D71A53">
        <w:rPr>
          <w:rFonts w:ascii="Times New Roman" w:eastAsia="Times New Roman" w:hAnsi="Times New Roman" w:cs="Times New Roman"/>
          <w:bCs/>
          <w:lang w:val="en-US"/>
        </w:rPr>
        <w:t xml:space="preserve"> </w:t>
      </w:r>
      <w:r w:rsidR="0009530F">
        <w:rPr>
          <w:rFonts w:ascii="Times New Roman" w:eastAsia="Times New Roman" w:hAnsi="Times New Roman" w:cs="Times New Roman"/>
          <w:bCs/>
          <w:lang w:val="en-US"/>
        </w:rPr>
        <w:t>about the time and “overall annoyance” of conducting</w:t>
      </w:r>
      <w:r w:rsidR="00D71A53">
        <w:rPr>
          <w:rFonts w:ascii="Times New Roman" w:eastAsia="Times New Roman" w:hAnsi="Times New Roman" w:cs="Times New Roman"/>
          <w:bCs/>
          <w:lang w:val="en-US"/>
        </w:rPr>
        <w:t xml:space="preserve"> </w:t>
      </w:r>
      <w:r w:rsidR="00D71A53" w:rsidRPr="00D71A53">
        <w:rPr>
          <w:rFonts w:ascii="Times New Roman" w:eastAsia="Times New Roman" w:hAnsi="Times New Roman" w:cs="Times New Roman"/>
          <w:bCs/>
          <w:lang w:val="en-US"/>
        </w:rPr>
        <w:t>a midcourse evaluation</w:t>
      </w:r>
      <w:r w:rsidR="00D71A53">
        <w:rPr>
          <w:rFonts w:ascii="Times New Roman" w:eastAsia="Times New Roman" w:hAnsi="Times New Roman" w:cs="Times New Roman"/>
          <w:bCs/>
          <w:lang w:val="en-US"/>
        </w:rPr>
        <w:t xml:space="preserve">. </w:t>
      </w:r>
      <w:r w:rsidR="0009530F" w:rsidRPr="0009530F">
        <w:rPr>
          <w:rFonts w:ascii="Times New Roman" w:eastAsia="Times New Roman" w:hAnsi="Times New Roman" w:cs="Times New Roman"/>
          <w:bCs/>
          <w:lang w:val="en-US"/>
        </w:rPr>
        <w:t>Despite these concerns, the committee emphasized that mid-course student feedback remains valuable for improving student learning, identifying instructional adjustments, and enhancing overall course satisfaction. Accordingly, the IPD Committee recommended that the Senate endorse the proposed mid-course check-in questions for optional use by faculty.</w:t>
      </w:r>
      <w:r w:rsidR="0009530F">
        <w:rPr>
          <w:rFonts w:ascii="Times New Roman" w:eastAsia="Times New Roman" w:hAnsi="Times New Roman" w:cs="Times New Roman"/>
          <w:bCs/>
          <w:lang w:val="en-US"/>
        </w:rPr>
        <w:t xml:space="preserve"> </w:t>
      </w:r>
      <w:r w:rsidR="0009530F" w:rsidRPr="0009530F">
        <w:rPr>
          <w:rFonts w:ascii="Times New Roman" w:eastAsia="Times New Roman" w:hAnsi="Times New Roman" w:cs="Times New Roman"/>
          <w:bCs/>
          <w:lang w:val="en-US"/>
        </w:rPr>
        <w:t xml:space="preserve">Dr. Carpenter reiterated that the mid-term review would be recommended, not required. Faculty may choose whether to administer it and may do so in any format suitable for their course—paper, online, or another method—provided student anonymity is maintained. The </w:t>
      </w:r>
      <w:r w:rsidR="006C55DF" w:rsidRPr="0009530F">
        <w:rPr>
          <w:rFonts w:ascii="Times New Roman" w:eastAsia="Times New Roman" w:hAnsi="Times New Roman" w:cs="Times New Roman"/>
          <w:bCs/>
          <w:lang w:val="en-US"/>
        </w:rPr>
        <w:t>committee</w:t>
      </w:r>
      <w:r w:rsidR="0009530F" w:rsidRPr="0009530F">
        <w:rPr>
          <w:rFonts w:ascii="Times New Roman" w:eastAsia="Times New Roman" w:hAnsi="Times New Roman" w:cs="Times New Roman"/>
          <w:bCs/>
          <w:lang w:val="en-US"/>
        </w:rPr>
        <w:t xml:space="preserve"> recommends that the evaluation be administered after Week 4 in a full semester course and around Week 3 in an accelerated online session.</w:t>
      </w:r>
    </w:p>
    <w:p w14:paraId="7715B527" w14:textId="77777777" w:rsidR="0009530F" w:rsidRDefault="0009530F" w:rsidP="00D71A53">
      <w:pPr>
        <w:spacing w:after="0" w:line="240" w:lineRule="auto"/>
        <w:ind w:left="720"/>
        <w:jc w:val="both"/>
        <w:rPr>
          <w:rFonts w:ascii="Times New Roman" w:eastAsia="Times New Roman" w:hAnsi="Times New Roman" w:cs="Times New Roman"/>
          <w:bCs/>
          <w:lang w:val="en-US"/>
        </w:rPr>
      </w:pPr>
    </w:p>
    <w:p w14:paraId="56534C03" w14:textId="19A77B79" w:rsidR="0009530F" w:rsidRDefault="0009530F" w:rsidP="00D71A53">
      <w:pPr>
        <w:spacing w:after="0" w:line="240" w:lineRule="auto"/>
        <w:ind w:left="720"/>
        <w:jc w:val="both"/>
        <w:rPr>
          <w:rFonts w:ascii="Times New Roman" w:eastAsia="Times New Roman" w:hAnsi="Times New Roman" w:cs="Times New Roman"/>
          <w:bCs/>
          <w:lang w:val="en-US"/>
        </w:rPr>
      </w:pPr>
      <w:r w:rsidRPr="0009530F">
        <w:rPr>
          <w:rFonts w:ascii="Times New Roman" w:eastAsia="Times New Roman" w:hAnsi="Times New Roman" w:cs="Times New Roman"/>
          <w:bCs/>
          <w:lang w:val="en-US"/>
        </w:rPr>
        <w:t xml:space="preserve">Senator Siska reviewed the draft list of questions and asked how they had been developed. Dr. Carpenter explained that the IPD Committee had selected them through internal deliberation. Speaking on behalf of </w:t>
      </w:r>
      <w:r>
        <w:rPr>
          <w:rFonts w:ascii="Times New Roman" w:eastAsia="Times New Roman" w:hAnsi="Times New Roman" w:cs="Times New Roman"/>
          <w:bCs/>
          <w:lang w:val="en-US"/>
        </w:rPr>
        <w:t xml:space="preserve">the </w:t>
      </w:r>
      <w:r w:rsidRPr="0009530F">
        <w:rPr>
          <w:rFonts w:ascii="Times New Roman" w:eastAsia="Times New Roman" w:hAnsi="Times New Roman" w:cs="Times New Roman"/>
          <w:bCs/>
          <w:lang w:val="en-US"/>
        </w:rPr>
        <w:t xml:space="preserve">science faculty, Senator Siska stated that while the first question (“What is the most valuable thing you have learned in this course so far?”) was acceptable, the remaining questions were “redundant and ineffective.” He noted that many science faculty members do not support </w:t>
      </w:r>
      <w:r w:rsidR="006C55DF">
        <w:rPr>
          <w:rFonts w:ascii="Times New Roman" w:eastAsia="Times New Roman" w:hAnsi="Times New Roman" w:cs="Times New Roman"/>
          <w:bCs/>
          <w:lang w:val="en-US"/>
        </w:rPr>
        <w:t>implementing</w:t>
      </w:r>
      <w:r w:rsidRPr="0009530F">
        <w:rPr>
          <w:rFonts w:ascii="Times New Roman" w:eastAsia="Times New Roman" w:hAnsi="Times New Roman" w:cs="Times New Roman"/>
          <w:bCs/>
          <w:lang w:val="en-US"/>
        </w:rPr>
        <w:t xml:space="preserve"> a mid-term evaluation.</w:t>
      </w:r>
      <w:r>
        <w:rPr>
          <w:rFonts w:ascii="Times New Roman" w:eastAsia="Times New Roman" w:hAnsi="Times New Roman" w:cs="Times New Roman"/>
          <w:bCs/>
          <w:lang w:val="en-US"/>
        </w:rPr>
        <w:t xml:space="preserve"> </w:t>
      </w:r>
      <w:r w:rsidRPr="0009530F">
        <w:rPr>
          <w:rFonts w:ascii="Times New Roman" w:eastAsia="Times New Roman" w:hAnsi="Times New Roman" w:cs="Times New Roman"/>
          <w:bCs/>
          <w:lang w:val="en-US"/>
        </w:rPr>
        <w:t xml:space="preserve">In response, Dr. Carpenter and President Williams reiterated that the evaluation is optional, not mandatory, and intended solely as a resource faculty may adopt at their discretion. Senator Gifford emphasized that the IPD Committee includes </w:t>
      </w:r>
      <w:r w:rsidRPr="0009530F">
        <w:rPr>
          <w:rFonts w:ascii="Times New Roman" w:eastAsia="Times New Roman" w:hAnsi="Times New Roman" w:cs="Times New Roman"/>
          <w:bCs/>
          <w:lang w:val="en-US"/>
        </w:rPr>
        <w:lastRenderedPageBreak/>
        <w:t>representatives from all colleges—including science faculty—and encouraged the Senate to accept the committee’s recommendation.</w:t>
      </w:r>
    </w:p>
    <w:p w14:paraId="683AF8B1" w14:textId="77777777" w:rsidR="0009530F" w:rsidRDefault="0009530F" w:rsidP="00D71A53">
      <w:pPr>
        <w:spacing w:after="0" w:line="240" w:lineRule="auto"/>
        <w:ind w:left="720"/>
        <w:jc w:val="both"/>
        <w:rPr>
          <w:rFonts w:ascii="Times New Roman" w:eastAsia="Times New Roman" w:hAnsi="Times New Roman" w:cs="Times New Roman"/>
          <w:bCs/>
          <w:lang w:val="en-US"/>
        </w:rPr>
      </w:pPr>
    </w:p>
    <w:p w14:paraId="23822914" w14:textId="3B40A886" w:rsidR="0009530F" w:rsidRPr="0009530F" w:rsidRDefault="0009530F" w:rsidP="0009530F">
      <w:pPr>
        <w:spacing w:after="0" w:line="240" w:lineRule="auto"/>
        <w:ind w:left="720"/>
        <w:jc w:val="both"/>
        <w:rPr>
          <w:rFonts w:ascii="Times New Roman" w:eastAsia="Times New Roman" w:hAnsi="Times New Roman" w:cs="Times New Roman"/>
          <w:bCs/>
          <w:lang w:val="en-US"/>
        </w:rPr>
      </w:pPr>
      <w:r w:rsidRPr="0009530F">
        <w:rPr>
          <w:rFonts w:ascii="Times New Roman" w:eastAsia="Times New Roman" w:hAnsi="Times New Roman" w:cs="Times New Roman"/>
          <w:bCs/>
          <w:lang w:val="en-US"/>
        </w:rPr>
        <w:t xml:space="preserve">Additional questions were raised during </w:t>
      </w:r>
      <w:r w:rsidR="006C55DF">
        <w:rPr>
          <w:rFonts w:ascii="Times New Roman" w:eastAsia="Times New Roman" w:hAnsi="Times New Roman" w:cs="Times New Roman"/>
          <w:bCs/>
          <w:lang w:val="en-US"/>
        </w:rPr>
        <w:t xml:space="preserve">the </w:t>
      </w:r>
      <w:r w:rsidRPr="0009530F">
        <w:rPr>
          <w:rFonts w:ascii="Times New Roman" w:eastAsia="Times New Roman" w:hAnsi="Times New Roman" w:cs="Times New Roman"/>
          <w:bCs/>
          <w:lang w:val="en-US"/>
        </w:rPr>
        <w:t>discussion:</w:t>
      </w:r>
    </w:p>
    <w:p w14:paraId="536E9BC9" w14:textId="77777777" w:rsidR="0009530F" w:rsidRPr="0009530F" w:rsidRDefault="0009530F" w:rsidP="0009530F">
      <w:pPr>
        <w:spacing w:after="0" w:line="240" w:lineRule="auto"/>
        <w:ind w:left="720"/>
        <w:jc w:val="both"/>
        <w:rPr>
          <w:rFonts w:ascii="Times New Roman" w:eastAsia="Times New Roman" w:hAnsi="Times New Roman" w:cs="Times New Roman"/>
          <w:bCs/>
          <w:lang w:val="en-US"/>
        </w:rPr>
      </w:pPr>
    </w:p>
    <w:p w14:paraId="555B5EB6" w14:textId="77777777" w:rsidR="0009530F" w:rsidRPr="0009530F" w:rsidRDefault="0009530F" w:rsidP="0009530F">
      <w:pPr>
        <w:pStyle w:val="ListParagraph"/>
        <w:numPr>
          <w:ilvl w:val="0"/>
          <w:numId w:val="3"/>
        </w:numPr>
        <w:spacing w:after="0" w:line="240" w:lineRule="auto"/>
        <w:jc w:val="both"/>
        <w:rPr>
          <w:rFonts w:ascii="Times New Roman" w:eastAsia="Times New Roman" w:hAnsi="Times New Roman" w:cs="Times New Roman"/>
          <w:bCs/>
          <w:lang w:val="en-US"/>
        </w:rPr>
      </w:pPr>
      <w:r w:rsidRPr="0009530F">
        <w:rPr>
          <w:rFonts w:ascii="Times New Roman" w:eastAsia="Times New Roman" w:hAnsi="Times New Roman" w:cs="Times New Roman"/>
          <w:bCs/>
          <w:lang w:val="en-US"/>
        </w:rPr>
        <w:t>Senator Bhnas asked about the method of delivery. Dr. Carpenter responded that this decision would rest with each individual faculty member.</w:t>
      </w:r>
    </w:p>
    <w:p w14:paraId="09958D44" w14:textId="391347EF" w:rsidR="0009530F" w:rsidRPr="0009530F" w:rsidRDefault="0009530F" w:rsidP="0009530F">
      <w:pPr>
        <w:pStyle w:val="ListParagraph"/>
        <w:numPr>
          <w:ilvl w:val="0"/>
          <w:numId w:val="3"/>
        </w:numPr>
        <w:spacing w:after="0" w:line="240" w:lineRule="auto"/>
        <w:jc w:val="both"/>
        <w:rPr>
          <w:rFonts w:ascii="Times New Roman" w:eastAsia="Times New Roman" w:hAnsi="Times New Roman" w:cs="Times New Roman"/>
          <w:bCs/>
          <w:lang w:val="en-US"/>
        </w:rPr>
      </w:pPr>
      <w:r w:rsidRPr="0009530F">
        <w:rPr>
          <w:rFonts w:ascii="Times New Roman" w:eastAsia="Times New Roman" w:hAnsi="Times New Roman" w:cs="Times New Roman"/>
          <w:bCs/>
          <w:lang w:val="en-US"/>
        </w:rPr>
        <w:t>Senator Mikaberidze expressed concern regarding student anonymity in small classes</w:t>
      </w:r>
      <w:r>
        <w:rPr>
          <w:rFonts w:ascii="Times New Roman" w:eastAsia="Times New Roman" w:hAnsi="Times New Roman" w:cs="Times New Roman"/>
          <w:bCs/>
          <w:lang w:val="en-US"/>
        </w:rPr>
        <w:t xml:space="preserve"> if the faculty chose to proctor evaluations in-person</w:t>
      </w:r>
      <w:r w:rsidRPr="0009530F">
        <w:rPr>
          <w:rFonts w:ascii="Times New Roman" w:eastAsia="Times New Roman" w:hAnsi="Times New Roman" w:cs="Times New Roman"/>
          <w:bCs/>
          <w:lang w:val="en-US"/>
        </w:rPr>
        <w:t>. Dr. Carpenter stated that the committee did not share these concerns.</w:t>
      </w:r>
    </w:p>
    <w:p w14:paraId="3B4C28FD" w14:textId="78E414D9" w:rsidR="0009530F" w:rsidRPr="0009530F" w:rsidRDefault="0009530F" w:rsidP="0009530F">
      <w:pPr>
        <w:pStyle w:val="ListParagraph"/>
        <w:numPr>
          <w:ilvl w:val="0"/>
          <w:numId w:val="3"/>
        </w:numPr>
        <w:spacing w:after="0" w:line="240" w:lineRule="auto"/>
        <w:jc w:val="both"/>
        <w:rPr>
          <w:rFonts w:ascii="Times New Roman" w:eastAsia="Times New Roman" w:hAnsi="Times New Roman" w:cs="Times New Roman"/>
          <w:bCs/>
          <w:lang w:val="en-US"/>
        </w:rPr>
      </w:pPr>
      <w:r w:rsidRPr="0009530F">
        <w:rPr>
          <w:rFonts w:ascii="Times New Roman" w:eastAsia="Times New Roman" w:hAnsi="Times New Roman" w:cs="Times New Roman"/>
          <w:bCs/>
          <w:lang w:val="en-US"/>
        </w:rPr>
        <w:t>Senator Kim asked whether mid-term evaluations would factor into promotion or tenure. Dr. Carpenter replied that the IPD recommendation is to leave the decision to the individual faculty member regarding whether such evaluations are included in their dossiers.</w:t>
      </w:r>
    </w:p>
    <w:p w14:paraId="7CAF90FF" w14:textId="77777777" w:rsidR="00D71A53" w:rsidRDefault="00D71A53" w:rsidP="00D71A53">
      <w:pPr>
        <w:spacing w:after="0" w:line="240" w:lineRule="auto"/>
        <w:ind w:left="720"/>
        <w:jc w:val="both"/>
        <w:rPr>
          <w:rFonts w:ascii="Times New Roman" w:eastAsia="Times New Roman" w:hAnsi="Times New Roman" w:cs="Times New Roman"/>
          <w:bCs/>
          <w:lang w:val="en-US"/>
        </w:rPr>
      </w:pPr>
    </w:p>
    <w:p w14:paraId="72F812DF" w14:textId="29AAA15E" w:rsidR="0009530F" w:rsidRDefault="0009530F" w:rsidP="0009530F">
      <w:pPr>
        <w:spacing w:after="0" w:line="240" w:lineRule="auto"/>
        <w:ind w:left="720"/>
        <w:jc w:val="both"/>
        <w:rPr>
          <w:rFonts w:ascii="Times New Roman" w:eastAsia="Times New Roman" w:hAnsi="Times New Roman" w:cs="Times New Roman"/>
          <w:bCs/>
          <w:lang w:val="en-US"/>
        </w:rPr>
      </w:pPr>
      <w:r w:rsidRPr="0009530F">
        <w:rPr>
          <w:rFonts w:ascii="Times New Roman" w:eastAsia="Times New Roman" w:hAnsi="Times New Roman" w:cs="Times New Roman"/>
          <w:bCs/>
          <w:lang w:val="en-US"/>
        </w:rPr>
        <w:t xml:space="preserve">Following </w:t>
      </w:r>
      <w:r>
        <w:rPr>
          <w:rFonts w:ascii="Times New Roman" w:eastAsia="Times New Roman" w:hAnsi="Times New Roman" w:cs="Times New Roman"/>
          <w:bCs/>
          <w:lang w:val="en-US"/>
        </w:rPr>
        <w:t xml:space="preserve">further </w:t>
      </w:r>
      <w:r w:rsidRPr="0009530F">
        <w:rPr>
          <w:rFonts w:ascii="Times New Roman" w:eastAsia="Times New Roman" w:hAnsi="Times New Roman" w:cs="Times New Roman"/>
          <w:bCs/>
          <w:lang w:val="en-US"/>
        </w:rPr>
        <w:t>discussion</w:t>
      </w:r>
      <w:r>
        <w:rPr>
          <w:rFonts w:ascii="Times New Roman" w:eastAsia="Times New Roman" w:hAnsi="Times New Roman" w:cs="Times New Roman"/>
          <w:bCs/>
          <w:lang w:val="en-US"/>
        </w:rPr>
        <w:t xml:space="preserve"> of the utility of mid-course evaluation,</w:t>
      </w:r>
      <w:r w:rsidRPr="0009530F">
        <w:rPr>
          <w:rFonts w:ascii="Times New Roman" w:eastAsia="Times New Roman" w:hAnsi="Times New Roman" w:cs="Times New Roman"/>
          <w:bCs/>
          <w:lang w:val="en-US"/>
        </w:rPr>
        <w:t xml:space="preserve"> Senator Gifford moved to approve the IPD Committee’s recommendation endorsing the optional mid-term course evaluation. Senator Noor seconded the motion.</w:t>
      </w:r>
      <w:r>
        <w:rPr>
          <w:rFonts w:ascii="Times New Roman" w:eastAsia="Times New Roman" w:hAnsi="Times New Roman" w:cs="Times New Roman"/>
          <w:bCs/>
          <w:lang w:val="en-US"/>
        </w:rPr>
        <w:t xml:space="preserve"> </w:t>
      </w:r>
      <w:r w:rsidRPr="0009530F">
        <w:rPr>
          <w:rFonts w:ascii="Times New Roman" w:eastAsia="Times New Roman" w:hAnsi="Times New Roman" w:cs="Times New Roman"/>
          <w:bCs/>
          <w:lang w:val="en-US"/>
        </w:rPr>
        <w:t>The motion was approved.</w:t>
      </w:r>
    </w:p>
    <w:p w14:paraId="1899D6F3" w14:textId="77777777" w:rsidR="00C35C2A" w:rsidRDefault="00C35C2A" w:rsidP="0009530F">
      <w:pPr>
        <w:spacing w:after="0" w:line="240" w:lineRule="auto"/>
        <w:ind w:left="720"/>
        <w:jc w:val="both"/>
        <w:rPr>
          <w:rFonts w:ascii="Times New Roman" w:eastAsia="Times New Roman" w:hAnsi="Times New Roman" w:cs="Times New Roman"/>
          <w:bCs/>
          <w:lang w:val="en-US"/>
        </w:rPr>
      </w:pPr>
    </w:p>
    <w:p w14:paraId="54E6D41E" w14:textId="564038B5" w:rsidR="00C35C2A" w:rsidRDefault="00C35C2A" w:rsidP="00C35C2A">
      <w:pPr>
        <w:spacing w:after="0" w:line="240" w:lineRule="auto"/>
        <w:ind w:left="720"/>
        <w:jc w:val="both"/>
        <w:rPr>
          <w:rFonts w:ascii="Times New Roman" w:eastAsia="Times New Roman" w:hAnsi="Times New Roman" w:cs="Times New Roman"/>
          <w:bCs/>
          <w:lang w:val="en-US"/>
        </w:rPr>
      </w:pPr>
      <w:r w:rsidRPr="00C35C2A">
        <w:rPr>
          <w:rFonts w:ascii="Times New Roman" w:eastAsia="Times New Roman" w:hAnsi="Times New Roman" w:cs="Times New Roman"/>
          <w:bCs/>
          <w:lang w:val="en-US"/>
        </w:rPr>
        <w:t xml:space="preserve">Dr. Carpenter </w:t>
      </w:r>
      <w:r>
        <w:rPr>
          <w:rFonts w:ascii="Times New Roman" w:eastAsia="Times New Roman" w:hAnsi="Times New Roman" w:cs="Times New Roman"/>
          <w:bCs/>
          <w:lang w:val="en-US"/>
        </w:rPr>
        <w:t xml:space="preserve">then </w:t>
      </w:r>
      <w:r w:rsidRPr="00C35C2A">
        <w:rPr>
          <w:rFonts w:ascii="Times New Roman" w:eastAsia="Times New Roman" w:hAnsi="Times New Roman" w:cs="Times New Roman"/>
          <w:bCs/>
          <w:lang w:val="en-US"/>
        </w:rPr>
        <w:t>provided an update on the end-of-semester course evaluation instrument, which the IPD Committee is currently revising. She explained that the committee’s goals include improving the clarity and relevance of questions, emphasizing actionable feedback, aligning the instrument with evidence-based practices, balancing both formative and summative purposes, and removing items that are irrelevant or redundant.</w:t>
      </w:r>
      <w:r>
        <w:rPr>
          <w:rFonts w:ascii="Times New Roman" w:eastAsia="Times New Roman" w:hAnsi="Times New Roman" w:cs="Times New Roman"/>
          <w:bCs/>
          <w:lang w:val="en-US"/>
        </w:rPr>
        <w:t xml:space="preserve"> </w:t>
      </w:r>
      <w:r w:rsidRPr="00C35C2A">
        <w:rPr>
          <w:rFonts w:ascii="Times New Roman" w:eastAsia="Times New Roman" w:hAnsi="Times New Roman" w:cs="Times New Roman"/>
          <w:bCs/>
          <w:lang w:val="en-US"/>
        </w:rPr>
        <w:t>The IPD Committee recommended adopting the newly revised ten-question evaluation instrument for use across the university. At the same time, Dr. Carpenter acknowledged that there is a “strong culture of resistance to change” among faculty</w:t>
      </w:r>
      <w:r>
        <w:rPr>
          <w:rFonts w:ascii="Times New Roman" w:eastAsia="Times New Roman" w:hAnsi="Times New Roman" w:cs="Times New Roman"/>
          <w:bCs/>
          <w:lang w:val="en-US"/>
        </w:rPr>
        <w:t>, which is why th</w:t>
      </w:r>
      <w:r w:rsidRPr="00C35C2A">
        <w:rPr>
          <w:rFonts w:ascii="Times New Roman" w:eastAsia="Times New Roman" w:hAnsi="Times New Roman" w:cs="Times New Roman"/>
          <w:bCs/>
          <w:lang w:val="en-US"/>
        </w:rPr>
        <w:t>e committee proposed piloting the instrument during Spring 2026 before full implementation.</w:t>
      </w:r>
      <w:r>
        <w:rPr>
          <w:rFonts w:ascii="Times New Roman" w:eastAsia="Times New Roman" w:hAnsi="Times New Roman" w:cs="Times New Roman"/>
          <w:bCs/>
          <w:lang w:val="en-US"/>
        </w:rPr>
        <w:t xml:space="preserve"> </w:t>
      </w:r>
      <w:r w:rsidRPr="00C35C2A">
        <w:rPr>
          <w:rFonts w:ascii="Times New Roman" w:eastAsia="Times New Roman" w:hAnsi="Times New Roman" w:cs="Times New Roman"/>
          <w:bCs/>
          <w:lang w:val="en-US"/>
        </w:rPr>
        <w:t>Dr. Carpenter also noted that the committee will review and refine communication and instructional materials related to end-of-course evaluations at its next meeting. The goal is to provide students with clearer guidance about how their feedback is used and why their participation is important.</w:t>
      </w:r>
      <w:r>
        <w:rPr>
          <w:rFonts w:ascii="Times New Roman" w:eastAsia="Times New Roman" w:hAnsi="Times New Roman" w:cs="Times New Roman"/>
          <w:bCs/>
          <w:lang w:val="en-US"/>
        </w:rPr>
        <w:t xml:space="preserve"> </w:t>
      </w:r>
      <w:r w:rsidRPr="00C35C2A">
        <w:rPr>
          <w:rFonts w:ascii="Times New Roman" w:eastAsia="Times New Roman" w:hAnsi="Times New Roman" w:cs="Times New Roman"/>
          <w:bCs/>
          <w:lang w:val="en-US"/>
        </w:rPr>
        <w:t>The IPD further recommend</w:t>
      </w:r>
      <w:r>
        <w:rPr>
          <w:rFonts w:ascii="Times New Roman" w:eastAsia="Times New Roman" w:hAnsi="Times New Roman" w:cs="Times New Roman"/>
          <w:bCs/>
          <w:lang w:val="en-US"/>
        </w:rPr>
        <w:t>ed</w:t>
      </w:r>
      <w:r w:rsidRPr="00C35C2A">
        <w:rPr>
          <w:rFonts w:ascii="Times New Roman" w:eastAsia="Times New Roman" w:hAnsi="Times New Roman" w:cs="Times New Roman"/>
          <w:bCs/>
          <w:lang w:val="en-US"/>
        </w:rPr>
        <w:t xml:space="preserve"> that CELT develop and offer workshops focused on using mid-semester check-ins and end-of-term course evaluations effectively. These workshops should address best practices for interpreting course evaluation data, implementing course improvements based on student feedback, and identifying trends over time to enhance teaching and learning outcomes.</w:t>
      </w:r>
    </w:p>
    <w:p w14:paraId="35B28964" w14:textId="77777777" w:rsidR="00C35C2A" w:rsidRDefault="00C35C2A" w:rsidP="00C35C2A">
      <w:pPr>
        <w:spacing w:after="0" w:line="240" w:lineRule="auto"/>
        <w:ind w:left="720"/>
        <w:jc w:val="both"/>
        <w:rPr>
          <w:rFonts w:ascii="Times New Roman" w:eastAsia="Times New Roman" w:hAnsi="Times New Roman" w:cs="Times New Roman"/>
          <w:bCs/>
          <w:lang w:val="en-US"/>
        </w:rPr>
      </w:pPr>
    </w:p>
    <w:p w14:paraId="476B409C" w14:textId="20F0ABC9" w:rsidR="00C35C2A" w:rsidRDefault="00C35C2A" w:rsidP="0009530F">
      <w:pPr>
        <w:spacing w:after="0" w:line="240" w:lineRule="auto"/>
        <w:ind w:left="720"/>
        <w:jc w:val="both"/>
        <w:rPr>
          <w:rFonts w:ascii="Times New Roman" w:eastAsia="Times New Roman" w:hAnsi="Times New Roman" w:cs="Times New Roman"/>
          <w:bCs/>
          <w:lang w:val="en-US"/>
        </w:rPr>
      </w:pPr>
      <w:r w:rsidRPr="00C35C2A">
        <w:rPr>
          <w:rFonts w:ascii="Times New Roman" w:eastAsia="Times New Roman" w:hAnsi="Times New Roman" w:cs="Times New Roman"/>
          <w:bCs/>
          <w:lang w:val="en-US"/>
        </w:rPr>
        <w:t xml:space="preserve">Senators discussed the proposed revisions and asked Dr. Carpenter </w:t>
      </w:r>
      <w:r w:rsidR="006C55DF">
        <w:rPr>
          <w:rFonts w:ascii="Times New Roman" w:eastAsia="Times New Roman" w:hAnsi="Times New Roman" w:cs="Times New Roman"/>
          <w:bCs/>
          <w:lang w:val="en-US"/>
        </w:rPr>
        <w:t>several specific questions about</w:t>
      </w:r>
      <w:r w:rsidRPr="00C35C2A">
        <w:rPr>
          <w:rFonts w:ascii="Times New Roman" w:eastAsia="Times New Roman" w:hAnsi="Times New Roman" w:cs="Times New Roman"/>
          <w:bCs/>
          <w:lang w:val="en-US"/>
        </w:rPr>
        <w:t xml:space="preserve"> the draft evaluation instrument. It was agreed that the Senators would review the draft instrument and provide feedback at the December meeting.</w:t>
      </w:r>
    </w:p>
    <w:p w14:paraId="4E20723A" w14:textId="77777777" w:rsidR="00D71A53" w:rsidRDefault="00D71A53" w:rsidP="00D71A53">
      <w:pPr>
        <w:spacing w:after="0" w:line="240" w:lineRule="auto"/>
        <w:ind w:left="720"/>
        <w:jc w:val="both"/>
        <w:rPr>
          <w:rFonts w:ascii="Times New Roman" w:eastAsia="Times New Roman" w:hAnsi="Times New Roman" w:cs="Times New Roman"/>
          <w:bCs/>
          <w:lang w:val="en-US"/>
        </w:rPr>
      </w:pPr>
    </w:p>
    <w:p w14:paraId="00000047" w14:textId="17A3A752" w:rsidR="00565F0B" w:rsidRDefault="00000000" w:rsidP="0048511E">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Faculty Workload Policy:</w:t>
      </w:r>
      <w:r>
        <w:rPr>
          <w:rFonts w:ascii="Times New Roman" w:eastAsia="Times New Roman" w:hAnsi="Times New Roman" w:cs="Times New Roman"/>
        </w:rPr>
        <w:t xml:space="preserve"> </w:t>
      </w:r>
      <w:r w:rsidR="006C55DF">
        <w:rPr>
          <w:rFonts w:ascii="Times New Roman" w:eastAsia="Times New Roman" w:hAnsi="Times New Roman" w:cs="Times New Roman"/>
        </w:rPr>
        <w:t>President Williams invited Provost Helen Taylor to discuss the proposed policy on faculty workload</w:t>
      </w:r>
      <w:r w:rsidR="0048511E">
        <w:rPr>
          <w:rFonts w:ascii="Times New Roman" w:eastAsia="Times New Roman" w:hAnsi="Times New Roman" w:cs="Times New Roman"/>
        </w:rPr>
        <w:t xml:space="preserve">. </w:t>
      </w:r>
      <w:r w:rsidR="0048511E" w:rsidRPr="0048511E">
        <w:rPr>
          <w:rFonts w:ascii="Times New Roman" w:eastAsia="Times New Roman" w:hAnsi="Times New Roman" w:cs="Times New Roman"/>
        </w:rPr>
        <w:t>Dr. Taylor noted that LSUS is currently the only campus in the LSU System without a formal faculty workload policy, underscoring the need to develop and adopt one for consistency and compliance with system-wide standards.</w:t>
      </w:r>
      <w:r w:rsidR="0048511E">
        <w:rPr>
          <w:rFonts w:ascii="Times New Roman" w:eastAsia="Times New Roman" w:hAnsi="Times New Roman" w:cs="Times New Roman"/>
        </w:rPr>
        <w:t xml:space="preserve"> </w:t>
      </w:r>
      <w:r w:rsidR="0048511E" w:rsidRPr="0048511E">
        <w:rPr>
          <w:rFonts w:ascii="Times New Roman" w:eastAsia="Times New Roman" w:hAnsi="Times New Roman" w:cs="Times New Roman"/>
        </w:rPr>
        <w:t xml:space="preserve">Senator Gifford </w:t>
      </w:r>
      <w:r w:rsidR="0048511E">
        <w:rPr>
          <w:rFonts w:ascii="Times New Roman" w:eastAsia="Times New Roman" w:hAnsi="Times New Roman" w:cs="Times New Roman"/>
        </w:rPr>
        <w:t>commented</w:t>
      </w:r>
      <w:r w:rsidR="0048511E" w:rsidRPr="0048511E">
        <w:rPr>
          <w:rFonts w:ascii="Times New Roman" w:eastAsia="Times New Roman" w:hAnsi="Times New Roman" w:cs="Times New Roman"/>
        </w:rPr>
        <w:t xml:space="preserve"> that senators are still in the process of collecting faculty feedback on the draft workload policy and requested that </w:t>
      </w:r>
      <w:r w:rsidR="006C55DF">
        <w:rPr>
          <w:rFonts w:ascii="Times New Roman" w:eastAsia="Times New Roman" w:hAnsi="Times New Roman" w:cs="Times New Roman"/>
        </w:rPr>
        <w:t xml:space="preserve">the </w:t>
      </w:r>
      <w:r w:rsidR="0048511E" w:rsidRPr="0048511E">
        <w:rPr>
          <w:rFonts w:ascii="Times New Roman" w:eastAsia="Times New Roman" w:hAnsi="Times New Roman" w:cs="Times New Roman"/>
        </w:rPr>
        <w:t>discussion be postponed until all input has been received. Provost Taylor agreed to the delay and asked senators to forward faculty comments to her office so that the draft policy can be revised accordingly and brought back for discussion at the next Senate meeting.</w:t>
      </w:r>
    </w:p>
    <w:p w14:paraId="60FD8425" w14:textId="77777777" w:rsidR="00336074" w:rsidRDefault="00336074" w:rsidP="00336074">
      <w:pPr>
        <w:spacing w:after="0" w:line="240" w:lineRule="auto"/>
        <w:ind w:left="720"/>
        <w:jc w:val="both"/>
        <w:rPr>
          <w:rFonts w:ascii="Times New Roman" w:eastAsia="Times New Roman" w:hAnsi="Times New Roman" w:cs="Times New Roman"/>
        </w:rPr>
      </w:pPr>
    </w:p>
    <w:p w14:paraId="27322220" w14:textId="2F5EBB25" w:rsidR="00BE6DCD" w:rsidRPr="00BE6DCD" w:rsidRDefault="0048511E" w:rsidP="00BE6DCD">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bCs/>
        </w:rPr>
        <w:t>AI Policy</w:t>
      </w:r>
      <w:r w:rsidR="00336074" w:rsidRPr="00336074">
        <w:rPr>
          <w:rFonts w:ascii="Times New Roman" w:eastAsia="Times New Roman" w:hAnsi="Times New Roman" w:cs="Times New Roman"/>
          <w:b/>
          <w:bCs/>
        </w:rPr>
        <w:t>:</w:t>
      </w:r>
      <w:r w:rsidR="00336074">
        <w:rPr>
          <w:rFonts w:ascii="Times New Roman" w:eastAsia="Times New Roman" w:hAnsi="Times New Roman" w:cs="Times New Roman"/>
          <w:b/>
          <w:bCs/>
        </w:rPr>
        <w:t xml:space="preserve"> </w:t>
      </w:r>
      <w:r w:rsidR="00BE6DCD">
        <w:rPr>
          <w:rFonts w:ascii="Times New Roman" w:eastAsia="Times New Roman" w:hAnsi="Times New Roman" w:cs="Times New Roman"/>
        </w:rPr>
        <w:t xml:space="preserve"> </w:t>
      </w:r>
      <w:r w:rsidR="00BE6DCD" w:rsidRPr="00BE6DCD">
        <w:rPr>
          <w:rFonts w:ascii="Times New Roman" w:eastAsia="Times New Roman" w:hAnsi="Times New Roman" w:cs="Times New Roman"/>
        </w:rPr>
        <w:t xml:space="preserve">President Williams invited Chief of Staff Kim Ramsay to present Draft Policy 3.37.00: Artificial Intelligence. Ms. Ramsay noted that the policy is scheduled for thorough discussion and </w:t>
      </w:r>
      <w:r w:rsidR="00BE6DCD" w:rsidRPr="00BE6DCD">
        <w:rPr>
          <w:rFonts w:ascii="Times New Roman" w:eastAsia="Times New Roman" w:hAnsi="Times New Roman" w:cs="Times New Roman"/>
        </w:rPr>
        <w:lastRenderedPageBreak/>
        <w:t>emphasized the importance of all faculty members reviewing and understanding its provisions.</w:t>
      </w:r>
      <w:r w:rsidR="00BE6DCD">
        <w:rPr>
          <w:rFonts w:ascii="Times New Roman" w:eastAsia="Times New Roman" w:hAnsi="Times New Roman" w:cs="Times New Roman"/>
        </w:rPr>
        <w:t xml:space="preserve"> She </w:t>
      </w:r>
      <w:r w:rsidR="00BE6DCD" w:rsidRPr="00BE6DCD">
        <w:rPr>
          <w:rFonts w:ascii="Times New Roman" w:eastAsia="Times New Roman" w:hAnsi="Times New Roman" w:cs="Times New Roman"/>
        </w:rPr>
        <w:t xml:space="preserve"> summarized the purpose of the proposed policy, which is designed:</w:t>
      </w:r>
    </w:p>
    <w:p w14:paraId="4953E47D" w14:textId="77777777" w:rsidR="00BE6DCD" w:rsidRPr="00BE6DCD" w:rsidRDefault="00BE6DCD" w:rsidP="00BE6DCD">
      <w:pPr>
        <w:spacing w:after="0" w:line="240" w:lineRule="auto"/>
        <w:ind w:left="720"/>
        <w:jc w:val="both"/>
        <w:rPr>
          <w:rFonts w:ascii="Times New Roman" w:eastAsia="Times New Roman" w:hAnsi="Times New Roman" w:cs="Times New Roman"/>
        </w:rPr>
      </w:pPr>
    </w:p>
    <w:p w14:paraId="32717876" w14:textId="77777777" w:rsidR="00BE6DCD" w:rsidRPr="00BE6DCD" w:rsidRDefault="00BE6DCD" w:rsidP="00BE6DCD">
      <w:pPr>
        <w:pStyle w:val="ListParagraph"/>
        <w:numPr>
          <w:ilvl w:val="0"/>
          <w:numId w:val="4"/>
        </w:numPr>
        <w:spacing w:after="0" w:line="240" w:lineRule="auto"/>
        <w:jc w:val="both"/>
        <w:rPr>
          <w:rFonts w:ascii="Times New Roman" w:eastAsia="Times New Roman" w:hAnsi="Times New Roman" w:cs="Times New Roman"/>
        </w:rPr>
      </w:pPr>
      <w:r w:rsidRPr="00BE6DCD">
        <w:rPr>
          <w:rFonts w:ascii="Times New Roman" w:eastAsia="Times New Roman" w:hAnsi="Times New Roman" w:cs="Times New Roman"/>
        </w:rPr>
        <w:t>To safeguard University data by governing the use of artificial intelligence (AI) systems;</w:t>
      </w:r>
    </w:p>
    <w:p w14:paraId="642A67ED" w14:textId="77777777" w:rsidR="00BE6DCD" w:rsidRPr="00BE6DCD" w:rsidRDefault="00BE6DCD" w:rsidP="00BE6DCD">
      <w:pPr>
        <w:pStyle w:val="ListParagraph"/>
        <w:numPr>
          <w:ilvl w:val="0"/>
          <w:numId w:val="4"/>
        </w:numPr>
        <w:spacing w:after="0" w:line="240" w:lineRule="auto"/>
        <w:jc w:val="both"/>
        <w:rPr>
          <w:rFonts w:ascii="Times New Roman" w:eastAsia="Times New Roman" w:hAnsi="Times New Roman" w:cs="Times New Roman"/>
        </w:rPr>
      </w:pPr>
      <w:r w:rsidRPr="00BE6DCD">
        <w:rPr>
          <w:rFonts w:ascii="Times New Roman" w:eastAsia="Times New Roman" w:hAnsi="Times New Roman" w:cs="Times New Roman"/>
        </w:rPr>
        <w:t>To ensure compliance with existing policies and standards related to data management;</w:t>
      </w:r>
    </w:p>
    <w:p w14:paraId="79CEC3DA" w14:textId="77777777" w:rsidR="00BE6DCD" w:rsidRPr="00BE6DCD" w:rsidRDefault="00BE6DCD" w:rsidP="00BE6DCD">
      <w:pPr>
        <w:pStyle w:val="ListParagraph"/>
        <w:numPr>
          <w:ilvl w:val="0"/>
          <w:numId w:val="4"/>
        </w:numPr>
        <w:spacing w:after="0" w:line="240" w:lineRule="auto"/>
        <w:jc w:val="both"/>
        <w:rPr>
          <w:rFonts w:ascii="Times New Roman" w:eastAsia="Times New Roman" w:hAnsi="Times New Roman" w:cs="Times New Roman"/>
        </w:rPr>
      </w:pPr>
      <w:r w:rsidRPr="00BE6DCD">
        <w:rPr>
          <w:rFonts w:ascii="Times New Roman" w:eastAsia="Times New Roman" w:hAnsi="Times New Roman" w:cs="Times New Roman"/>
        </w:rPr>
        <w:t>To minimize the risk of unauthorized data transfer;</w:t>
      </w:r>
    </w:p>
    <w:p w14:paraId="061EAEEE" w14:textId="77777777" w:rsidR="00BE6DCD" w:rsidRPr="00BE6DCD" w:rsidRDefault="00BE6DCD" w:rsidP="00BE6DCD">
      <w:pPr>
        <w:pStyle w:val="ListParagraph"/>
        <w:numPr>
          <w:ilvl w:val="0"/>
          <w:numId w:val="4"/>
        </w:numPr>
        <w:spacing w:after="0" w:line="240" w:lineRule="auto"/>
        <w:jc w:val="both"/>
        <w:rPr>
          <w:rFonts w:ascii="Times New Roman" w:eastAsia="Times New Roman" w:hAnsi="Times New Roman" w:cs="Times New Roman"/>
        </w:rPr>
      </w:pPr>
      <w:r w:rsidRPr="00BE6DCD">
        <w:rPr>
          <w:rFonts w:ascii="Times New Roman" w:eastAsia="Times New Roman" w:hAnsi="Times New Roman" w:cs="Times New Roman"/>
        </w:rPr>
        <w:t>To promote responsible use, protect privacy and security, and maintain public trust;</w:t>
      </w:r>
    </w:p>
    <w:p w14:paraId="6F5C9886" w14:textId="77777777" w:rsidR="00BE6DCD" w:rsidRPr="00BE6DCD" w:rsidRDefault="00BE6DCD" w:rsidP="00BE6DCD">
      <w:pPr>
        <w:pStyle w:val="ListParagraph"/>
        <w:numPr>
          <w:ilvl w:val="0"/>
          <w:numId w:val="4"/>
        </w:numPr>
        <w:spacing w:after="0" w:line="240" w:lineRule="auto"/>
        <w:jc w:val="both"/>
        <w:rPr>
          <w:rFonts w:ascii="Times New Roman" w:eastAsia="Times New Roman" w:hAnsi="Times New Roman" w:cs="Times New Roman"/>
        </w:rPr>
      </w:pPr>
      <w:r w:rsidRPr="00BE6DCD">
        <w:rPr>
          <w:rFonts w:ascii="Times New Roman" w:eastAsia="Times New Roman" w:hAnsi="Times New Roman" w:cs="Times New Roman"/>
        </w:rPr>
        <w:t>To support innovation and efficiency in appropriate contexts;</w:t>
      </w:r>
    </w:p>
    <w:p w14:paraId="0E67A1DB" w14:textId="77777777" w:rsidR="00BE6DCD" w:rsidRPr="00BE6DCD" w:rsidRDefault="00BE6DCD" w:rsidP="00BE6DCD">
      <w:pPr>
        <w:pStyle w:val="ListParagraph"/>
        <w:numPr>
          <w:ilvl w:val="0"/>
          <w:numId w:val="4"/>
        </w:numPr>
        <w:spacing w:after="0" w:line="240" w:lineRule="auto"/>
        <w:jc w:val="both"/>
        <w:rPr>
          <w:rFonts w:ascii="Times New Roman" w:eastAsia="Times New Roman" w:hAnsi="Times New Roman" w:cs="Times New Roman"/>
        </w:rPr>
      </w:pPr>
      <w:r w:rsidRPr="00BE6DCD">
        <w:rPr>
          <w:rFonts w:ascii="Times New Roman" w:eastAsia="Times New Roman" w:hAnsi="Times New Roman" w:cs="Times New Roman"/>
        </w:rPr>
        <w:t>To prevent bias and discrimination in AI-assisted processes; and</w:t>
      </w:r>
    </w:p>
    <w:p w14:paraId="2D677B3E" w14:textId="77777777" w:rsidR="00BE6DCD" w:rsidRPr="00BE6DCD" w:rsidRDefault="00BE6DCD" w:rsidP="00BE6DCD">
      <w:pPr>
        <w:pStyle w:val="ListParagraph"/>
        <w:numPr>
          <w:ilvl w:val="0"/>
          <w:numId w:val="4"/>
        </w:numPr>
        <w:spacing w:after="0" w:line="240" w:lineRule="auto"/>
        <w:jc w:val="both"/>
        <w:rPr>
          <w:rFonts w:ascii="Times New Roman" w:eastAsia="Times New Roman" w:hAnsi="Times New Roman" w:cs="Times New Roman"/>
        </w:rPr>
      </w:pPr>
      <w:r w:rsidRPr="00BE6DCD">
        <w:rPr>
          <w:rFonts w:ascii="Times New Roman" w:eastAsia="Times New Roman" w:hAnsi="Times New Roman" w:cs="Times New Roman"/>
        </w:rPr>
        <w:t>To ensure compliance with relevant laws and regulations.</w:t>
      </w:r>
    </w:p>
    <w:p w14:paraId="75EFD0BD" w14:textId="77777777" w:rsidR="00BE6DCD" w:rsidRPr="00BE6DCD" w:rsidRDefault="00BE6DCD" w:rsidP="00BE6DCD">
      <w:pPr>
        <w:spacing w:after="0" w:line="240" w:lineRule="auto"/>
        <w:ind w:left="720"/>
        <w:jc w:val="both"/>
        <w:rPr>
          <w:rFonts w:ascii="Times New Roman" w:eastAsia="Times New Roman" w:hAnsi="Times New Roman" w:cs="Times New Roman"/>
        </w:rPr>
      </w:pPr>
    </w:p>
    <w:p w14:paraId="0F27D853" w14:textId="20A87352" w:rsidR="00BE6DCD" w:rsidRPr="00BE6DCD" w:rsidRDefault="00BE6DCD" w:rsidP="00BE6DCD">
      <w:pPr>
        <w:spacing w:after="0" w:line="240" w:lineRule="auto"/>
        <w:ind w:left="720"/>
        <w:jc w:val="both"/>
        <w:rPr>
          <w:rFonts w:ascii="Times New Roman" w:eastAsia="Times New Roman" w:hAnsi="Times New Roman" w:cs="Times New Roman"/>
        </w:rPr>
      </w:pPr>
      <w:r w:rsidRPr="00BE6DCD">
        <w:rPr>
          <w:rFonts w:ascii="Times New Roman" w:eastAsia="Times New Roman" w:hAnsi="Times New Roman" w:cs="Times New Roman"/>
        </w:rPr>
        <w:t>Senators reviewed the draft policy and posed questions to Mr. Scott Hardwick, Associate Vice Chancellor for Information Technology and Chief Information Officer. Mr. Hardwick stressed that the policy will not restrict faculty use of AI for research or analytical purposes. Instead, the policy’s scope is focused on the management and protection of LSUS data.</w:t>
      </w:r>
      <w:r>
        <w:rPr>
          <w:rFonts w:ascii="Times New Roman" w:eastAsia="Times New Roman" w:hAnsi="Times New Roman" w:cs="Times New Roman"/>
        </w:rPr>
        <w:t xml:space="preserve"> </w:t>
      </w:r>
      <w:r w:rsidRPr="00BE6DCD">
        <w:rPr>
          <w:rFonts w:ascii="Times New Roman" w:eastAsia="Times New Roman" w:hAnsi="Times New Roman" w:cs="Times New Roman"/>
        </w:rPr>
        <w:t>He highlighted key prohibitions and requirements within the draft policy</w:t>
      </w:r>
      <w:r>
        <w:rPr>
          <w:rFonts w:ascii="Times New Roman" w:eastAsia="Times New Roman" w:hAnsi="Times New Roman" w:cs="Times New Roman"/>
        </w:rPr>
        <w:t>, including prohibitions on</w:t>
      </w:r>
      <w:r w:rsidRPr="00BE6DCD">
        <w:rPr>
          <w:rFonts w:ascii="Times New Roman" w:eastAsia="Times New Roman" w:hAnsi="Times New Roman" w:cs="Times New Roman"/>
        </w:rPr>
        <w:t>:</w:t>
      </w:r>
    </w:p>
    <w:p w14:paraId="6E45FF2E" w14:textId="77777777" w:rsidR="00BE6DCD" w:rsidRPr="00BE6DCD" w:rsidRDefault="00BE6DCD" w:rsidP="00BE6DCD">
      <w:pPr>
        <w:pStyle w:val="ListParagraph"/>
        <w:numPr>
          <w:ilvl w:val="0"/>
          <w:numId w:val="5"/>
        </w:numPr>
        <w:spacing w:after="0" w:line="240" w:lineRule="auto"/>
        <w:jc w:val="both"/>
        <w:rPr>
          <w:rFonts w:ascii="Times New Roman" w:eastAsia="Times New Roman" w:hAnsi="Times New Roman" w:cs="Times New Roman"/>
        </w:rPr>
      </w:pPr>
      <w:r w:rsidRPr="00BE6DCD">
        <w:rPr>
          <w:rFonts w:ascii="Times New Roman" w:eastAsia="Times New Roman" w:hAnsi="Times New Roman" w:cs="Times New Roman"/>
        </w:rPr>
        <w:t>Entering private or confidential institutional data into AI systems;</w:t>
      </w:r>
    </w:p>
    <w:p w14:paraId="66F8BF15" w14:textId="77777777" w:rsidR="00BE6DCD" w:rsidRPr="00BE6DCD" w:rsidRDefault="00BE6DCD" w:rsidP="00BE6DCD">
      <w:pPr>
        <w:pStyle w:val="ListParagraph"/>
        <w:numPr>
          <w:ilvl w:val="0"/>
          <w:numId w:val="5"/>
        </w:numPr>
        <w:spacing w:after="0" w:line="240" w:lineRule="auto"/>
        <w:jc w:val="both"/>
        <w:rPr>
          <w:rFonts w:ascii="Times New Roman" w:eastAsia="Times New Roman" w:hAnsi="Times New Roman" w:cs="Times New Roman"/>
        </w:rPr>
      </w:pPr>
      <w:r w:rsidRPr="00BE6DCD">
        <w:rPr>
          <w:rFonts w:ascii="Times New Roman" w:eastAsia="Times New Roman" w:hAnsi="Times New Roman" w:cs="Times New Roman"/>
        </w:rPr>
        <w:t>Using AI—without human verification—to make decisions related to enrollment, employment, program eligibility, finances, legal compliance, or similar administrative matters;</w:t>
      </w:r>
    </w:p>
    <w:p w14:paraId="525821E4" w14:textId="77777777" w:rsidR="00BE6DCD" w:rsidRPr="00BE6DCD" w:rsidRDefault="00BE6DCD" w:rsidP="00BE6DCD">
      <w:pPr>
        <w:pStyle w:val="ListParagraph"/>
        <w:numPr>
          <w:ilvl w:val="0"/>
          <w:numId w:val="5"/>
        </w:numPr>
        <w:spacing w:after="0" w:line="240" w:lineRule="auto"/>
        <w:jc w:val="both"/>
        <w:rPr>
          <w:rFonts w:ascii="Times New Roman" w:eastAsia="Times New Roman" w:hAnsi="Times New Roman" w:cs="Times New Roman"/>
        </w:rPr>
      </w:pPr>
      <w:r w:rsidRPr="00BE6DCD">
        <w:rPr>
          <w:rFonts w:ascii="Times New Roman" w:eastAsia="Times New Roman" w:hAnsi="Times New Roman" w:cs="Times New Roman"/>
        </w:rPr>
        <w:t>Using AI to create or generate illicit or unlawful material, unverified or misleading information, spoofing or fraud (including deepfakes and impersonation), misinformation, phishing, or any kind of social engineering intended to cause harm.</w:t>
      </w:r>
    </w:p>
    <w:p w14:paraId="1A18FF92" w14:textId="77777777" w:rsidR="00BE6DCD" w:rsidRPr="00BE6DCD" w:rsidRDefault="00BE6DCD" w:rsidP="00BE6DCD">
      <w:pPr>
        <w:spacing w:after="0" w:line="240" w:lineRule="auto"/>
        <w:ind w:left="720"/>
        <w:jc w:val="both"/>
        <w:rPr>
          <w:rFonts w:ascii="Times New Roman" w:eastAsia="Times New Roman" w:hAnsi="Times New Roman" w:cs="Times New Roman"/>
        </w:rPr>
      </w:pPr>
    </w:p>
    <w:p w14:paraId="313410ED" w14:textId="18E7904D" w:rsidR="00BE6DCD" w:rsidRDefault="00BE6DCD" w:rsidP="00BE6DCD">
      <w:pPr>
        <w:spacing w:after="0" w:line="240" w:lineRule="auto"/>
        <w:ind w:left="720"/>
        <w:jc w:val="both"/>
        <w:rPr>
          <w:rFonts w:ascii="Times New Roman" w:eastAsia="Times New Roman" w:hAnsi="Times New Roman" w:cs="Times New Roman"/>
        </w:rPr>
      </w:pPr>
      <w:r w:rsidRPr="00BE6DCD">
        <w:rPr>
          <w:rFonts w:ascii="Times New Roman" w:eastAsia="Times New Roman" w:hAnsi="Times New Roman" w:cs="Times New Roman"/>
        </w:rPr>
        <w:t xml:space="preserve">Following </w:t>
      </w:r>
      <w:r>
        <w:rPr>
          <w:rFonts w:ascii="Times New Roman" w:eastAsia="Times New Roman" w:hAnsi="Times New Roman" w:cs="Times New Roman"/>
        </w:rPr>
        <w:t xml:space="preserve">the </w:t>
      </w:r>
      <w:r w:rsidRPr="00BE6DCD">
        <w:rPr>
          <w:rFonts w:ascii="Times New Roman" w:eastAsia="Times New Roman" w:hAnsi="Times New Roman" w:cs="Times New Roman"/>
        </w:rPr>
        <w:t>discussion, Senator Gifford moved that the Senate review the draft policy as written and provide feedback on potential revisions.</w:t>
      </w:r>
      <w:r>
        <w:rPr>
          <w:rFonts w:ascii="Times New Roman" w:eastAsia="Times New Roman" w:hAnsi="Times New Roman" w:cs="Times New Roman"/>
        </w:rPr>
        <w:t xml:space="preserve"> </w:t>
      </w:r>
      <w:r w:rsidRPr="00BE6DCD">
        <w:rPr>
          <w:rFonts w:ascii="Times New Roman" w:eastAsia="Times New Roman" w:hAnsi="Times New Roman" w:cs="Times New Roman"/>
        </w:rPr>
        <w:t>Senator Mikaberidze seconded the motion.</w:t>
      </w:r>
      <w:r>
        <w:rPr>
          <w:rFonts w:ascii="Times New Roman" w:eastAsia="Times New Roman" w:hAnsi="Times New Roman" w:cs="Times New Roman"/>
        </w:rPr>
        <w:t xml:space="preserve"> </w:t>
      </w:r>
      <w:r w:rsidRPr="00BE6DCD">
        <w:rPr>
          <w:rFonts w:ascii="Times New Roman" w:eastAsia="Times New Roman" w:hAnsi="Times New Roman" w:cs="Times New Roman"/>
        </w:rPr>
        <w:t>The motion was approved.</w:t>
      </w:r>
    </w:p>
    <w:p w14:paraId="58385042" w14:textId="5200CD15" w:rsidR="0048511E" w:rsidRDefault="0048511E" w:rsidP="0048511E">
      <w:pPr>
        <w:spacing w:after="0" w:line="240" w:lineRule="auto"/>
        <w:ind w:left="720"/>
        <w:jc w:val="both"/>
        <w:rPr>
          <w:rFonts w:ascii="Times New Roman" w:eastAsia="Times New Roman" w:hAnsi="Times New Roman" w:cs="Times New Roman"/>
        </w:rPr>
      </w:pPr>
    </w:p>
    <w:p w14:paraId="0000004D"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4E"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Pr>
          <w:rFonts w:ascii="Times New Roman" w:eastAsia="Times New Roman" w:hAnsi="Times New Roman" w:cs="Times New Roman"/>
          <w:b/>
          <w:color w:val="000000"/>
        </w:rPr>
        <w:tab/>
        <w:t>OBSERVATIONS &amp; CONCERNS:</w:t>
      </w:r>
    </w:p>
    <w:p w14:paraId="0A6D1273" w14:textId="77777777" w:rsidR="00CD6E5E" w:rsidRDefault="00CD6E5E" w:rsidP="00CD6E5E">
      <w:pPr>
        <w:spacing w:after="0" w:line="240" w:lineRule="auto"/>
        <w:ind w:left="720"/>
        <w:jc w:val="both"/>
        <w:rPr>
          <w:rFonts w:ascii="Times New Roman" w:eastAsia="Times New Roman" w:hAnsi="Times New Roman" w:cs="Times New Roman"/>
          <w:b/>
          <w:bCs/>
        </w:rPr>
      </w:pPr>
    </w:p>
    <w:p w14:paraId="3F378769" w14:textId="203A15C3" w:rsidR="00CD6E5E" w:rsidRDefault="00792582" w:rsidP="00C40D42">
      <w:pPr>
        <w:spacing w:after="0" w:line="240" w:lineRule="auto"/>
        <w:ind w:left="720"/>
        <w:jc w:val="both"/>
        <w:rPr>
          <w:rFonts w:ascii="Times New Roman" w:eastAsia="Times New Roman" w:hAnsi="Times New Roman" w:cs="Times New Roman"/>
        </w:rPr>
      </w:pPr>
      <w:r w:rsidRPr="00792582">
        <w:rPr>
          <w:rFonts w:ascii="Times New Roman" w:eastAsia="Times New Roman" w:hAnsi="Times New Roman" w:cs="Times New Roman"/>
        </w:rPr>
        <w:t>Registrar Sherri Bohannon, joined by Provost Helen Taylor, provided an update on forthcoming changes to the academic calendar, including adjustments affecting the start dates of AP courses. They reported that the Calendar Committee has recommended a modification for semesters that begin on a designated holiday. In such cases, the semester would officially begin on the following day to ensure that students have access to all necessary administrative and IT support services at the start of classes.</w:t>
      </w:r>
    </w:p>
    <w:p w14:paraId="4B653FE6" w14:textId="77777777" w:rsidR="00792582" w:rsidRDefault="00792582" w:rsidP="00C40D42">
      <w:pPr>
        <w:spacing w:after="0" w:line="240" w:lineRule="auto"/>
        <w:ind w:left="720"/>
        <w:jc w:val="both"/>
        <w:rPr>
          <w:rFonts w:ascii="Times New Roman" w:eastAsia="Times New Roman" w:hAnsi="Times New Roman" w:cs="Times New Roman"/>
        </w:rPr>
      </w:pPr>
    </w:p>
    <w:p w14:paraId="1FD8CDCC" w14:textId="56567EC5" w:rsidR="00792582" w:rsidRDefault="00792582" w:rsidP="00C40D42">
      <w:pPr>
        <w:spacing w:after="0" w:line="240" w:lineRule="auto"/>
        <w:ind w:left="720"/>
        <w:jc w:val="both"/>
        <w:rPr>
          <w:rFonts w:ascii="Times New Roman" w:eastAsia="Times New Roman" w:hAnsi="Times New Roman" w:cs="Times New Roman"/>
        </w:rPr>
      </w:pPr>
      <w:r w:rsidRPr="00792582">
        <w:rPr>
          <w:rFonts w:ascii="Times New Roman" w:eastAsia="Times New Roman" w:hAnsi="Times New Roman" w:cs="Times New Roman"/>
        </w:rPr>
        <w:t>President Williams led a discussion regarding a proposal to grant College-level Curriculum &amp; Courses (C&amp;C) Committee chairs a formal seat on the University C&amp;C Committee. Senators considered the potential benefits of expanded representation and the implications such a change might have for curriculum review processes across colleges.</w:t>
      </w:r>
    </w:p>
    <w:p w14:paraId="6BB95A7F" w14:textId="77777777" w:rsidR="00792582" w:rsidRPr="00336074" w:rsidRDefault="00792582" w:rsidP="00C40D42">
      <w:pPr>
        <w:spacing w:after="0" w:line="240" w:lineRule="auto"/>
        <w:ind w:left="720"/>
        <w:jc w:val="both"/>
        <w:rPr>
          <w:rFonts w:ascii="Times New Roman" w:eastAsia="Times New Roman" w:hAnsi="Times New Roman" w:cs="Times New Roman"/>
        </w:rPr>
      </w:pPr>
    </w:p>
    <w:p w14:paraId="00000062" w14:textId="5729D69E"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ADJOURNMENT: </w:t>
      </w:r>
      <w:r>
        <w:rPr>
          <w:rFonts w:ascii="Times New Roman" w:eastAsia="Times New Roman" w:hAnsi="Times New Roman" w:cs="Times New Roman"/>
          <w:color w:val="000000"/>
        </w:rPr>
        <w:t>Senator Gifford moved to adjourn the Faculty Senate meeting. The motion was seconded and approved, and the meeting was adjourned at 1</w:t>
      </w:r>
      <w:r>
        <w:rPr>
          <w:rFonts w:ascii="Times New Roman" w:eastAsia="Times New Roman" w:hAnsi="Times New Roman" w:cs="Times New Roman"/>
        </w:rPr>
        <w:t>2</w:t>
      </w:r>
      <w:r>
        <w:rPr>
          <w:rFonts w:ascii="Times New Roman" w:eastAsia="Times New Roman" w:hAnsi="Times New Roman" w:cs="Times New Roman"/>
          <w:color w:val="000000"/>
        </w:rPr>
        <w:t>:</w:t>
      </w:r>
      <w:r w:rsidR="00792582">
        <w:rPr>
          <w:rFonts w:ascii="Times New Roman" w:eastAsia="Times New Roman" w:hAnsi="Times New Roman" w:cs="Times New Roman"/>
          <w:color w:val="000000"/>
        </w:rPr>
        <w:t>38</w:t>
      </w:r>
      <w:r>
        <w:rPr>
          <w:rFonts w:ascii="Times New Roman" w:eastAsia="Times New Roman" w:hAnsi="Times New Roman" w:cs="Times New Roman"/>
          <w:color w:val="000000"/>
        </w:rPr>
        <w:t xml:space="preserve"> </w:t>
      </w:r>
      <w:r>
        <w:rPr>
          <w:rFonts w:ascii="Times New Roman" w:eastAsia="Times New Roman" w:hAnsi="Times New Roman" w:cs="Times New Roman"/>
        </w:rPr>
        <w:t>p</w:t>
      </w:r>
      <w:r>
        <w:rPr>
          <w:rFonts w:ascii="Times New Roman" w:eastAsia="Times New Roman" w:hAnsi="Times New Roman" w:cs="Times New Roman"/>
          <w:color w:val="000000"/>
        </w:rPr>
        <w:t xml:space="preserve">.m. </w:t>
      </w:r>
    </w:p>
    <w:p w14:paraId="00000063"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64"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65"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00000066" w14:textId="77777777" w:rsidR="00565F0B" w:rsidRDefault="00565F0B">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67"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Alexander Mikaberidze</w:t>
      </w:r>
    </w:p>
    <w:p w14:paraId="00000068" w14:textId="77777777" w:rsidR="00565F0B"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Secretary</w:t>
      </w:r>
    </w:p>
    <w:sectPr w:rsidR="00565F0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A557" w14:textId="77777777" w:rsidR="00105604" w:rsidRDefault="00105604">
      <w:pPr>
        <w:spacing w:after="0" w:line="240" w:lineRule="auto"/>
      </w:pPr>
      <w:r>
        <w:separator/>
      </w:r>
    </w:p>
  </w:endnote>
  <w:endnote w:type="continuationSeparator" w:id="0">
    <w:p w14:paraId="1A49EB4B" w14:textId="77777777" w:rsidR="00105604" w:rsidRDefault="0010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565F0B"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45E6" w14:textId="77777777" w:rsidR="00105604" w:rsidRDefault="00105604">
      <w:pPr>
        <w:spacing w:after="0" w:line="240" w:lineRule="auto"/>
      </w:pPr>
      <w:r>
        <w:separator/>
      </w:r>
    </w:p>
  </w:footnote>
  <w:footnote w:type="continuationSeparator" w:id="0">
    <w:p w14:paraId="7EA967E9" w14:textId="77777777" w:rsidR="00105604" w:rsidRDefault="00105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565F0B" w:rsidRDefault="00565F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E1C"/>
    <w:multiLevelType w:val="hybridMultilevel"/>
    <w:tmpl w:val="AB3A5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C77AE1"/>
    <w:multiLevelType w:val="multilevel"/>
    <w:tmpl w:val="C01EBA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C4C799C"/>
    <w:multiLevelType w:val="hybridMultilevel"/>
    <w:tmpl w:val="3DFC7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CC7617"/>
    <w:multiLevelType w:val="hybridMultilevel"/>
    <w:tmpl w:val="1E108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DD263E"/>
    <w:multiLevelType w:val="hybridMultilevel"/>
    <w:tmpl w:val="AB021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D3E3222"/>
    <w:multiLevelType w:val="hybridMultilevel"/>
    <w:tmpl w:val="03FC1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2909117">
    <w:abstractNumId w:val="1"/>
  </w:num>
  <w:num w:numId="2" w16cid:durableId="1462964807">
    <w:abstractNumId w:val="4"/>
  </w:num>
  <w:num w:numId="3" w16cid:durableId="1649437121">
    <w:abstractNumId w:val="3"/>
  </w:num>
  <w:num w:numId="4" w16cid:durableId="1033074461">
    <w:abstractNumId w:val="5"/>
  </w:num>
  <w:num w:numId="5" w16cid:durableId="46953013">
    <w:abstractNumId w:val="2"/>
  </w:num>
  <w:num w:numId="6" w16cid:durableId="122429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0B"/>
    <w:rsid w:val="0009530F"/>
    <w:rsid w:val="000A35ED"/>
    <w:rsid w:val="000C35E2"/>
    <w:rsid w:val="00105604"/>
    <w:rsid w:val="001749BD"/>
    <w:rsid w:val="0024052C"/>
    <w:rsid w:val="00286C49"/>
    <w:rsid w:val="002C682D"/>
    <w:rsid w:val="002F6208"/>
    <w:rsid w:val="00305989"/>
    <w:rsid w:val="00313ACD"/>
    <w:rsid w:val="00336074"/>
    <w:rsid w:val="003B4F3F"/>
    <w:rsid w:val="00437249"/>
    <w:rsid w:val="0044378A"/>
    <w:rsid w:val="0048511E"/>
    <w:rsid w:val="004918E3"/>
    <w:rsid w:val="005137CF"/>
    <w:rsid w:val="00551ACD"/>
    <w:rsid w:val="00565F0B"/>
    <w:rsid w:val="005D44C5"/>
    <w:rsid w:val="00653A42"/>
    <w:rsid w:val="006C43C5"/>
    <w:rsid w:val="006C4986"/>
    <w:rsid w:val="006C55DF"/>
    <w:rsid w:val="006F595C"/>
    <w:rsid w:val="00785C93"/>
    <w:rsid w:val="00792582"/>
    <w:rsid w:val="007D6523"/>
    <w:rsid w:val="007F1F4C"/>
    <w:rsid w:val="0080275F"/>
    <w:rsid w:val="00996107"/>
    <w:rsid w:val="009E0FA4"/>
    <w:rsid w:val="00A67033"/>
    <w:rsid w:val="00B43118"/>
    <w:rsid w:val="00BE6DCD"/>
    <w:rsid w:val="00C00B4B"/>
    <w:rsid w:val="00C276F6"/>
    <w:rsid w:val="00C35C2A"/>
    <w:rsid w:val="00C40D42"/>
    <w:rsid w:val="00CB2A81"/>
    <w:rsid w:val="00CD6E5E"/>
    <w:rsid w:val="00D55B4E"/>
    <w:rsid w:val="00D71A53"/>
    <w:rsid w:val="00E06A97"/>
    <w:rsid w:val="00E34974"/>
    <w:rsid w:val="00E64BB9"/>
    <w:rsid w:val="00E80390"/>
    <w:rsid w:val="00F727DC"/>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A760"/>
  <w15:docId w15:val="{B9A83B39-2722-4E67-8A9C-7D23FDB5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ListParagraph">
    <w:name w:val="List Paragraph"/>
    <w:basedOn w:val="Normal"/>
    <w:uiPriority w:val="34"/>
    <w:qFormat/>
    <w:rsid w:val="00832150"/>
    <w:pPr>
      <w:ind w:left="720"/>
      <w:contextualSpacing/>
    </w:pPr>
  </w:style>
  <w:style w:type="paragraph" w:styleId="NormalWeb">
    <w:name w:val="Normal (Web)"/>
    <w:basedOn w:val="Normal"/>
    <w:uiPriority w:val="99"/>
    <w:semiHidden/>
    <w:unhideWhenUsed/>
    <w:rsid w:val="00184C9A"/>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AdJYoKuRsJ2K5whY1G72nWsFg==">CgMxLjAyDmgubHFqNnF5ZW9nNTNzOAByITFmLU9iNml4Ymc3RF9FZXZTWW5qMUhud3ExMUo1akhneQ==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2232</Words>
  <Characters>14040</Characters>
  <Application>Microsoft Office Word</Application>
  <DocSecurity>0</DocSecurity>
  <Lines>246</Lines>
  <Paragraphs>51</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9</cp:revision>
  <dcterms:created xsi:type="dcterms:W3CDTF">2025-12-02T16:59:00Z</dcterms:created>
  <dcterms:modified xsi:type="dcterms:W3CDTF">2026-01-07T17:00:00Z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