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65F0B"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LSUS FACULTY SENATE </w:t>
      </w:r>
    </w:p>
    <w:p w14:paraId="00000002" w14:textId="77777777" w:rsidR="00565F0B"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MINUTES OF THE MEETING</w:t>
      </w:r>
    </w:p>
    <w:p w14:paraId="3961FBD2" w14:textId="77777777" w:rsidR="00785C93" w:rsidRDefault="00785C93">
      <w:pPr>
        <w:pBdr>
          <w:top w:val="nil"/>
          <w:left w:val="nil"/>
          <w:bottom w:val="nil"/>
          <w:right w:val="nil"/>
          <w:between w:val="nil"/>
        </w:pBdr>
        <w:spacing w:after="0" w:line="240" w:lineRule="auto"/>
        <w:jc w:val="center"/>
        <w:rPr>
          <w:rFonts w:ascii="Times New Roman" w:eastAsia="Times New Roman" w:hAnsi="Times New Roman" w:cs="Times New Roman"/>
          <w:b/>
        </w:rPr>
      </w:pPr>
    </w:p>
    <w:p w14:paraId="00000003" w14:textId="490DF057" w:rsidR="00565F0B" w:rsidRDefault="005479D2">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December 18</w:t>
      </w:r>
      <w:r w:rsidR="00F727DC">
        <w:rPr>
          <w:rFonts w:ascii="Times New Roman" w:eastAsia="Times New Roman" w:hAnsi="Times New Roman" w:cs="Times New Roman"/>
          <w:b/>
        </w:rPr>
        <w:t>, 2025</w:t>
      </w:r>
    </w:p>
    <w:p w14:paraId="00000004" w14:textId="77777777" w:rsidR="00565F0B"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11:00 A.M.</w:t>
      </w:r>
    </w:p>
    <w:p w14:paraId="00000005" w14:textId="77777777" w:rsidR="00565F0B" w:rsidRDefault="00565F0B">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6" w14:textId="77777777" w:rsidR="00565F0B"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Webster Room, University Center</w:t>
      </w:r>
    </w:p>
    <w:p w14:paraId="00000007" w14:textId="77777777" w:rsidR="00565F0B" w:rsidRDefault="00565F0B">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A" w14:textId="02B49E71"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 </w:t>
      </w:r>
      <w:r>
        <w:rPr>
          <w:rFonts w:ascii="Times New Roman" w:eastAsia="Times New Roman" w:hAnsi="Times New Roman" w:cs="Times New Roman"/>
          <w:b/>
          <w:color w:val="000000"/>
        </w:rPr>
        <w:tab/>
        <w:t xml:space="preserve">CALL TO ORDER  </w:t>
      </w:r>
      <w:r>
        <w:rPr>
          <w:rFonts w:ascii="Times New Roman" w:eastAsia="Times New Roman" w:hAnsi="Times New Roman" w:cs="Times New Roman"/>
          <w:color w:val="000000"/>
        </w:rPr>
        <w:t>11:</w:t>
      </w:r>
      <w:r>
        <w:rPr>
          <w:rFonts w:ascii="Times New Roman" w:eastAsia="Times New Roman" w:hAnsi="Times New Roman" w:cs="Times New Roman"/>
        </w:rPr>
        <w:t>0</w:t>
      </w:r>
      <w:r w:rsidR="005479D2">
        <w:rPr>
          <w:rFonts w:ascii="Times New Roman" w:eastAsia="Times New Roman" w:hAnsi="Times New Roman" w:cs="Times New Roman"/>
        </w:rPr>
        <w:t>4</w:t>
      </w:r>
      <w:r>
        <w:rPr>
          <w:rFonts w:ascii="Times New Roman" w:eastAsia="Times New Roman" w:hAnsi="Times New Roman" w:cs="Times New Roman"/>
          <w:color w:val="000000"/>
        </w:rPr>
        <w:t xml:space="preserve"> a.m.  President Williams called the meeting to order.</w:t>
      </w:r>
    </w:p>
    <w:p w14:paraId="0000000B"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0C" w14:textId="0562F25F"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0" w:name="_heading=h.lqj6qyeog53s" w:colFirst="0" w:colLast="0"/>
      <w:bookmarkEnd w:id="0"/>
      <w:r>
        <w:rPr>
          <w:rFonts w:ascii="Times New Roman" w:eastAsia="Times New Roman" w:hAnsi="Times New Roman" w:cs="Times New Roman"/>
          <w:b/>
          <w:color w:val="000000"/>
        </w:rPr>
        <w:t>II.</w:t>
      </w:r>
      <w:r>
        <w:rPr>
          <w:rFonts w:ascii="Times New Roman" w:eastAsia="Times New Roman" w:hAnsi="Times New Roman" w:cs="Times New Roman"/>
          <w:b/>
          <w:color w:val="000000"/>
        </w:rPr>
        <w:tab/>
        <w:t xml:space="preserve">PRESENT: </w:t>
      </w:r>
      <w:r>
        <w:rPr>
          <w:rFonts w:ascii="Times New Roman" w:eastAsia="Times New Roman" w:hAnsi="Times New Roman" w:cs="Times New Roman"/>
          <w:color w:val="000000"/>
        </w:rPr>
        <w:t xml:space="preserve">Senator Cassandra Williams, </w:t>
      </w:r>
      <w:r w:rsidR="00F727DC">
        <w:rPr>
          <w:rFonts w:ascii="Times New Roman" w:eastAsia="Times New Roman" w:hAnsi="Times New Roman" w:cs="Times New Roman"/>
        </w:rPr>
        <w:t xml:space="preserve">Senator Dunnavent, </w:t>
      </w:r>
      <w:r w:rsidR="005479D2">
        <w:rPr>
          <w:rFonts w:ascii="Times New Roman" w:eastAsia="Times New Roman" w:hAnsi="Times New Roman" w:cs="Times New Roman"/>
        </w:rPr>
        <w:t xml:space="preserve">Senator Yeh, Senator Si Chen, Senator Bhnas, Senator White, </w:t>
      </w:r>
      <w:r w:rsidR="005479D2">
        <w:rPr>
          <w:rFonts w:ascii="Times New Roman" w:eastAsia="Times New Roman" w:hAnsi="Times New Roman" w:cs="Times New Roman"/>
          <w:color w:val="000000"/>
        </w:rPr>
        <w:t>Senator Felice Williams</w:t>
      </w:r>
      <w:r w:rsidR="005479D2">
        <w:rPr>
          <w:rFonts w:ascii="Times New Roman" w:eastAsia="Times New Roman" w:hAnsi="Times New Roman" w:cs="Times New Roman"/>
        </w:rPr>
        <w:t>, Senator Mikaberidze,</w:t>
      </w:r>
      <w:r w:rsidR="005479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Senator Gifford, </w:t>
      </w:r>
      <w:r w:rsidR="00286C49">
        <w:rPr>
          <w:rFonts w:ascii="Times New Roman" w:eastAsia="Times New Roman" w:hAnsi="Times New Roman" w:cs="Times New Roman"/>
          <w:color w:val="000000"/>
        </w:rPr>
        <w:t xml:space="preserve">Senator Siska, Senator Widmeyer, </w:t>
      </w:r>
      <w:r w:rsidR="00286C49">
        <w:rPr>
          <w:rFonts w:ascii="Times New Roman" w:eastAsia="Times New Roman" w:hAnsi="Times New Roman" w:cs="Times New Roman"/>
        </w:rPr>
        <w:t>Senator Noor</w:t>
      </w:r>
      <w:r w:rsidR="005479D2">
        <w:rPr>
          <w:rFonts w:ascii="Times New Roman" w:eastAsia="Times New Roman" w:hAnsi="Times New Roman" w:cs="Times New Roman"/>
        </w:rPr>
        <w:t xml:space="preserve">, </w:t>
      </w:r>
      <w:r w:rsidR="005479D2">
        <w:rPr>
          <w:rFonts w:ascii="Times New Roman" w:eastAsia="Times New Roman" w:hAnsi="Times New Roman" w:cs="Times New Roman"/>
          <w:color w:val="000000"/>
        </w:rPr>
        <w:t>Senator Zhao</w:t>
      </w:r>
      <w:r>
        <w:rPr>
          <w:rFonts w:ascii="Times New Roman" w:eastAsia="Times New Roman" w:hAnsi="Times New Roman" w:cs="Times New Roman"/>
        </w:rPr>
        <w:t xml:space="preserve">. </w:t>
      </w:r>
      <w:r>
        <w:rPr>
          <w:rFonts w:ascii="Times New Roman" w:eastAsia="Times New Roman" w:hAnsi="Times New Roman" w:cs="Times New Roman"/>
          <w:b/>
          <w:color w:val="000000"/>
        </w:rPr>
        <w:t xml:space="preserve">Absent: </w:t>
      </w:r>
      <w:r w:rsidR="005479D2">
        <w:rPr>
          <w:rFonts w:ascii="Times New Roman" w:eastAsia="Times New Roman" w:hAnsi="Times New Roman" w:cs="Times New Roman"/>
        </w:rPr>
        <w:t xml:space="preserve">Senator Kim, Senator Xiang Gail Gao. </w:t>
      </w:r>
      <w:r>
        <w:rPr>
          <w:rFonts w:ascii="Times New Roman" w:eastAsia="Times New Roman" w:hAnsi="Times New Roman" w:cs="Times New Roman"/>
          <w:color w:val="000000"/>
        </w:rPr>
        <w:t>A quorum was present.</w:t>
      </w:r>
    </w:p>
    <w:p w14:paraId="0000000D"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0E"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III.</w:t>
      </w: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COMMENTS: </w:t>
      </w:r>
      <w:r>
        <w:rPr>
          <w:rFonts w:ascii="Times New Roman" w:eastAsia="Times New Roman" w:hAnsi="Times New Roman" w:cs="Times New Roman"/>
          <w:color w:val="000000"/>
        </w:rPr>
        <w:t xml:space="preserve"> President Williams opened the floor for comments from non-senators who signed up to comment, under prescribed time limits. Per parliamentary procedure, only those present in the room may comment. No one signed up for comments. </w:t>
      </w:r>
    </w:p>
    <w:p w14:paraId="0000000F"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10"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President Williams asked </w:t>
      </w:r>
      <w:r>
        <w:rPr>
          <w:rFonts w:ascii="Times New Roman" w:eastAsia="Times New Roman" w:hAnsi="Times New Roman" w:cs="Times New Roman"/>
        </w:rPr>
        <w:t>for a roll</w:t>
      </w:r>
      <w:r>
        <w:rPr>
          <w:rFonts w:ascii="Times New Roman" w:eastAsia="Times New Roman" w:hAnsi="Times New Roman" w:cs="Times New Roman"/>
          <w:color w:val="000000"/>
        </w:rPr>
        <w:t xml:space="preserve"> to be taken and asked senators to introduce themselves.  </w:t>
      </w:r>
    </w:p>
    <w:p w14:paraId="00000011"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2"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IV.</w:t>
      </w:r>
      <w:r>
        <w:rPr>
          <w:rFonts w:ascii="Times New Roman" w:eastAsia="Times New Roman" w:hAnsi="Times New Roman" w:cs="Times New Roman"/>
          <w:b/>
          <w:color w:val="000000"/>
        </w:rPr>
        <w:tab/>
        <w:t xml:space="preserve">APPROVAL OF MINUTES:  </w:t>
      </w:r>
    </w:p>
    <w:p w14:paraId="00000013" w14:textId="1460ACE9" w:rsidR="00565F0B" w:rsidRDefault="00286C49" w:rsidP="00286C4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Senator Gifford made the m</w:t>
      </w:r>
      <w:r w:rsidR="00313ACD">
        <w:rPr>
          <w:rFonts w:ascii="Times New Roman" w:eastAsia="Times New Roman" w:hAnsi="Times New Roman" w:cs="Times New Roman"/>
          <w:color w:val="000000"/>
        </w:rPr>
        <w:t>otion to approve the minutes</w:t>
      </w:r>
      <w:r>
        <w:rPr>
          <w:rFonts w:ascii="Times New Roman" w:eastAsia="Times New Roman" w:hAnsi="Times New Roman" w:cs="Times New Roman"/>
          <w:color w:val="000000"/>
        </w:rPr>
        <w:t xml:space="preserve"> for </w:t>
      </w:r>
      <w:r w:rsidR="00E52BA8">
        <w:rPr>
          <w:rFonts w:ascii="Times New Roman" w:eastAsia="Times New Roman" w:hAnsi="Times New Roman" w:cs="Times New Roman"/>
          <w:color w:val="000000"/>
        </w:rPr>
        <w:t>November</w:t>
      </w:r>
      <w:r>
        <w:rPr>
          <w:rFonts w:ascii="Times New Roman" w:eastAsia="Times New Roman" w:hAnsi="Times New Roman" w:cs="Times New Roman"/>
          <w:color w:val="000000"/>
        </w:rPr>
        <w:t>. Motion was seconded and approved.</w:t>
      </w:r>
    </w:p>
    <w:p w14:paraId="00000014"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5"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 xml:space="preserve">PRESIDENT’S REPORT: </w:t>
      </w:r>
    </w:p>
    <w:p w14:paraId="00000016" w14:textId="77777777" w:rsidR="00565F0B" w:rsidRDefault="00565F0B">
      <w:pPr>
        <w:pBdr>
          <w:top w:val="nil"/>
          <w:left w:val="nil"/>
          <w:bottom w:val="nil"/>
          <w:right w:val="nil"/>
          <w:between w:val="nil"/>
        </w:pBdr>
        <w:spacing w:after="0" w:line="240" w:lineRule="auto"/>
        <w:ind w:left="810"/>
        <w:jc w:val="both"/>
        <w:rPr>
          <w:rFonts w:ascii="Times New Roman" w:eastAsia="Times New Roman" w:hAnsi="Times New Roman" w:cs="Times New Roman"/>
        </w:rPr>
      </w:pPr>
    </w:p>
    <w:p w14:paraId="60D1086C" w14:textId="01DA58FE" w:rsidR="00A85346" w:rsidRPr="00A85346" w:rsidRDefault="00A85346" w:rsidP="00A85346">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r w:rsidRPr="00A85346">
        <w:rPr>
          <w:rFonts w:ascii="Times New Roman" w:eastAsia="Times New Roman" w:hAnsi="Times New Roman" w:cs="Times New Roman"/>
          <w:lang w:val="en-US"/>
        </w:rPr>
        <w:t xml:space="preserve">President Williams opened the meeting by reminding the faculty that the upcoming graduation ceremony was approaching. </w:t>
      </w:r>
      <w:r>
        <w:rPr>
          <w:rFonts w:ascii="Times New Roman" w:eastAsia="Times New Roman" w:hAnsi="Times New Roman" w:cs="Times New Roman"/>
          <w:lang w:val="en-US"/>
        </w:rPr>
        <w:t>She</w:t>
      </w:r>
      <w:r w:rsidRPr="00A85346">
        <w:rPr>
          <w:rFonts w:ascii="Times New Roman" w:eastAsia="Times New Roman" w:hAnsi="Times New Roman" w:cs="Times New Roman"/>
          <w:lang w:val="en-US"/>
        </w:rPr>
        <w:t xml:space="preserve"> encouraged faculty members to attend the ceremony and to demonstrate their support for students as they reach this important academic milestone.</w:t>
      </w:r>
    </w:p>
    <w:p w14:paraId="448069AB" w14:textId="77777777" w:rsidR="00286C49" w:rsidRPr="00A85346" w:rsidRDefault="00286C4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lang w:val="en-US"/>
        </w:rPr>
      </w:pPr>
    </w:p>
    <w:p w14:paraId="00000024"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ADMINISTRATORS’ REPORTS</w:t>
      </w:r>
    </w:p>
    <w:p w14:paraId="00000025"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26"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b/>
        <w:t xml:space="preserve">Chancellor:  </w:t>
      </w:r>
    </w:p>
    <w:p w14:paraId="30BAE07A" w14:textId="77777777" w:rsidR="00E64BB9" w:rsidRPr="00E64BB9" w:rsidRDefault="00E64BB9" w:rsidP="00E64BB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4B0817" w14:textId="7F60024F" w:rsidR="008B3809" w:rsidRPr="008B3809" w:rsidRDefault="008B3809" w:rsidP="008B380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8B3809">
        <w:rPr>
          <w:rFonts w:ascii="Times New Roman" w:eastAsia="Times New Roman" w:hAnsi="Times New Roman" w:cs="Times New Roman"/>
          <w:color w:val="000000"/>
        </w:rPr>
        <w:t xml:space="preserve">The Chancellor opened </w:t>
      </w:r>
      <w:r>
        <w:rPr>
          <w:rFonts w:ascii="Times New Roman" w:eastAsia="Times New Roman" w:hAnsi="Times New Roman" w:cs="Times New Roman"/>
          <w:color w:val="000000"/>
        </w:rPr>
        <w:t xml:space="preserve">his remarks </w:t>
      </w:r>
      <w:r w:rsidRPr="008B3809">
        <w:rPr>
          <w:rFonts w:ascii="Times New Roman" w:eastAsia="Times New Roman" w:hAnsi="Times New Roman" w:cs="Times New Roman"/>
          <w:color w:val="000000"/>
        </w:rPr>
        <w:t xml:space="preserve">by extending </w:t>
      </w:r>
      <w:r>
        <w:rPr>
          <w:rFonts w:ascii="Times New Roman" w:eastAsia="Times New Roman" w:hAnsi="Times New Roman" w:cs="Times New Roman"/>
          <w:color w:val="000000"/>
        </w:rPr>
        <w:t>well-wishes</w:t>
      </w:r>
      <w:r w:rsidRPr="008B3809">
        <w:rPr>
          <w:rFonts w:ascii="Times New Roman" w:eastAsia="Times New Roman" w:hAnsi="Times New Roman" w:cs="Times New Roman"/>
          <w:color w:val="000000"/>
        </w:rPr>
        <w:t xml:space="preserve"> to all attendees for the upcoming holiday break.</w:t>
      </w:r>
      <w:r>
        <w:rPr>
          <w:rFonts w:ascii="Times New Roman" w:eastAsia="Times New Roman" w:hAnsi="Times New Roman" w:cs="Times New Roman"/>
          <w:color w:val="000000"/>
        </w:rPr>
        <w:t xml:space="preserve"> </w:t>
      </w:r>
      <w:r w:rsidRPr="008B3809">
        <w:rPr>
          <w:rFonts w:ascii="Times New Roman" w:eastAsia="Times New Roman" w:hAnsi="Times New Roman" w:cs="Times New Roman"/>
          <w:color w:val="000000"/>
        </w:rPr>
        <w:t>He reported on a recent visit by the LSU President to LSUS. During the visit, discussions focused on enrollment trends, graduation rates, and institutional performance. The Chancellor emphasized that the LSU President expressed a desire to “learn from us,” noting LSUS’s strong outcomes and effective practices.</w:t>
      </w:r>
      <w:r>
        <w:rPr>
          <w:rFonts w:ascii="Times New Roman" w:eastAsia="Times New Roman" w:hAnsi="Times New Roman" w:cs="Times New Roman"/>
          <w:color w:val="000000"/>
        </w:rPr>
        <w:t xml:space="preserve"> </w:t>
      </w:r>
    </w:p>
    <w:p w14:paraId="33821361" w14:textId="77777777" w:rsidR="008B3809" w:rsidRPr="008B3809" w:rsidRDefault="008B3809" w:rsidP="008B380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78408645" w14:textId="111BA7F7" w:rsidR="008B3809" w:rsidRPr="008B3809" w:rsidRDefault="008B3809" w:rsidP="008B380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8B3809">
        <w:rPr>
          <w:rFonts w:ascii="Times New Roman" w:eastAsia="Times New Roman" w:hAnsi="Times New Roman" w:cs="Times New Roman"/>
          <w:color w:val="000000"/>
        </w:rPr>
        <w:t xml:space="preserve">The Chancellor addressed recent media coverage concerning </w:t>
      </w:r>
      <w:r>
        <w:rPr>
          <w:rFonts w:ascii="Times New Roman" w:eastAsia="Times New Roman" w:hAnsi="Times New Roman" w:cs="Times New Roman"/>
          <w:color w:val="000000"/>
        </w:rPr>
        <w:t xml:space="preserve">the </w:t>
      </w:r>
      <w:r w:rsidRPr="008B3809">
        <w:rPr>
          <w:rFonts w:ascii="Times New Roman" w:eastAsia="Times New Roman" w:hAnsi="Times New Roman" w:cs="Times New Roman"/>
          <w:color w:val="000000"/>
        </w:rPr>
        <w:t xml:space="preserve">LSU system reorganization, characterizing some of the reporting as inaccurate or misleading. He clarified that the reorganization does not affect LSUS operationally. While changes do impact LSU Health Sciences and the Pennington Biomedical Research Center, LSUS remains a stand-alone campus and will continue to function </w:t>
      </w:r>
      <w:r>
        <w:rPr>
          <w:rFonts w:ascii="Times New Roman" w:eastAsia="Times New Roman" w:hAnsi="Times New Roman" w:cs="Times New Roman"/>
          <w:color w:val="000000"/>
        </w:rPr>
        <w:t>as such</w:t>
      </w:r>
      <w:r w:rsidRPr="008B380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8B3809">
        <w:rPr>
          <w:rFonts w:ascii="Times New Roman" w:eastAsia="Times New Roman" w:hAnsi="Times New Roman" w:cs="Times New Roman"/>
          <w:color w:val="000000"/>
        </w:rPr>
        <w:t>At its core, the reorganization is focused on strengthening research capacity, increasing competitiveness for research funding, and improving national university rankings. The Chancellor reiterated that LSUS’s academic, administrative, and operational structures remain unchanged.</w:t>
      </w:r>
    </w:p>
    <w:p w14:paraId="5E6BFD7A" w14:textId="77777777" w:rsidR="008B3809" w:rsidRPr="008B3809" w:rsidRDefault="008B3809" w:rsidP="008B380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EC3FEC4" w14:textId="00AFDD59" w:rsidR="008B3809" w:rsidRPr="008B3809" w:rsidRDefault="008B3809" w:rsidP="008B380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8B3809">
        <w:rPr>
          <w:rFonts w:ascii="Times New Roman" w:eastAsia="Times New Roman" w:hAnsi="Times New Roman" w:cs="Times New Roman"/>
          <w:color w:val="000000"/>
        </w:rPr>
        <w:lastRenderedPageBreak/>
        <w:t>The Chancellor reported positively on LSUS’s recent reaffirmation of accreditation by SACSCOC. He highlighted that the accreditation team described LSUS’s submitted report as a “model report</w:t>
      </w:r>
      <w:r>
        <w:rPr>
          <w:rFonts w:ascii="Times New Roman" w:eastAsia="Times New Roman" w:hAnsi="Times New Roman" w:cs="Times New Roman"/>
          <w:color w:val="000000"/>
        </w:rPr>
        <w:t>,</w:t>
      </w:r>
      <w:r w:rsidRPr="008B380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w:t>
      </w:r>
      <w:r w:rsidRPr="008B3809">
        <w:rPr>
          <w:rFonts w:ascii="Times New Roman" w:eastAsia="Times New Roman" w:hAnsi="Times New Roman" w:cs="Times New Roman"/>
          <w:color w:val="000000"/>
        </w:rPr>
        <w:t>expressed sincere appreciation to all</w:t>
      </w:r>
      <w:r>
        <w:rPr>
          <w:rFonts w:ascii="Times New Roman" w:eastAsia="Times New Roman" w:hAnsi="Times New Roman" w:cs="Times New Roman"/>
          <w:color w:val="000000"/>
        </w:rPr>
        <w:t xml:space="preserve"> staff,</w:t>
      </w:r>
      <w:r w:rsidRPr="008B3809">
        <w:rPr>
          <w:rFonts w:ascii="Times New Roman" w:eastAsia="Times New Roman" w:hAnsi="Times New Roman" w:cs="Times New Roman"/>
          <w:color w:val="000000"/>
        </w:rPr>
        <w:t xml:space="preserve"> faculty, and administrators involved in the accreditation process, noting that the success reflects a collective institutional effort.</w:t>
      </w:r>
    </w:p>
    <w:p w14:paraId="30116F3C" w14:textId="77777777" w:rsidR="008B3809" w:rsidRPr="008B3809" w:rsidRDefault="008B3809" w:rsidP="008B380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CA75CBD" w14:textId="0251C9F1" w:rsidR="008B3809" w:rsidRPr="008B3809" w:rsidRDefault="008B3809" w:rsidP="008B380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Dr. Smith </w:t>
      </w:r>
      <w:r w:rsidRPr="008B3809">
        <w:rPr>
          <w:rFonts w:ascii="Times New Roman" w:eastAsia="Times New Roman" w:hAnsi="Times New Roman" w:cs="Times New Roman"/>
          <w:color w:val="000000"/>
        </w:rPr>
        <w:t>then turned to commencement and student success metrics. He reported that LSUS is graduating more students than at any point in its history:</w:t>
      </w:r>
      <w:r>
        <w:rPr>
          <w:rFonts w:ascii="Times New Roman" w:eastAsia="Times New Roman" w:hAnsi="Times New Roman" w:cs="Times New Roman"/>
          <w:color w:val="000000"/>
        </w:rPr>
        <w:t xml:space="preserve"> a</w:t>
      </w:r>
      <w:r w:rsidRPr="008B3809">
        <w:rPr>
          <w:rFonts w:ascii="Times New Roman" w:eastAsia="Times New Roman" w:hAnsi="Times New Roman" w:cs="Times New Roman"/>
          <w:color w:val="000000"/>
        </w:rPr>
        <w:t xml:space="preserve">pproximately 1,500 graduates in Fall </w:t>
      </w:r>
      <w:r>
        <w:rPr>
          <w:rFonts w:ascii="Times New Roman" w:eastAsia="Times New Roman" w:hAnsi="Times New Roman" w:cs="Times New Roman"/>
          <w:color w:val="000000"/>
        </w:rPr>
        <w:t>2024, n</w:t>
      </w:r>
      <w:r w:rsidRPr="008B3809">
        <w:rPr>
          <w:rFonts w:ascii="Times New Roman" w:eastAsia="Times New Roman" w:hAnsi="Times New Roman" w:cs="Times New Roman"/>
          <w:color w:val="000000"/>
        </w:rPr>
        <w:t>early 1,700 graduates</w:t>
      </w:r>
      <w:r>
        <w:rPr>
          <w:rFonts w:ascii="Times New Roman" w:eastAsia="Times New Roman" w:hAnsi="Times New Roman" w:cs="Times New Roman"/>
          <w:color w:val="000000"/>
        </w:rPr>
        <w:t xml:space="preserve"> </w:t>
      </w:r>
      <w:r w:rsidRPr="008B3809">
        <w:rPr>
          <w:rFonts w:ascii="Times New Roman" w:eastAsia="Times New Roman" w:hAnsi="Times New Roman" w:cs="Times New Roman"/>
          <w:color w:val="000000"/>
        </w:rPr>
        <w:t xml:space="preserve">in Spring </w:t>
      </w:r>
      <w:r>
        <w:rPr>
          <w:rFonts w:ascii="Times New Roman" w:eastAsia="Times New Roman" w:hAnsi="Times New Roman" w:cs="Times New Roman"/>
          <w:color w:val="000000"/>
        </w:rPr>
        <w:t xml:space="preserve">2025, and a further </w:t>
      </w:r>
      <w:r w:rsidRPr="008B3809">
        <w:rPr>
          <w:rFonts w:ascii="Times New Roman" w:eastAsia="Times New Roman" w:hAnsi="Times New Roman" w:cs="Times New Roman"/>
          <w:color w:val="000000"/>
        </w:rPr>
        <w:t>1,700 graduates in the upcoming Fall commencement</w:t>
      </w:r>
      <w:r>
        <w:rPr>
          <w:rFonts w:ascii="Times New Roman" w:eastAsia="Times New Roman" w:hAnsi="Times New Roman" w:cs="Times New Roman"/>
          <w:color w:val="000000"/>
        </w:rPr>
        <w:t xml:space="preserve">. </w:t>
      </w:r>
      <w:r w:rsidRPr="008B3809">
        <w:rPr>
          <w:rFonts w:ascii="Times New Roman" w:eastAsia="Times New Roman" w:hAnsi="Times New Roman" w:cs="Times New Roman"/>
          <w:color w:val="000000"/>
        </w:rPr>
        <w:t xml:space="preserve">Importantly, these graduation gains have occurred alongside </w:t>
      </w:r>
      <w:r>
        <w:rPr>
          <w:rFonts w:ascii="Times New Roman" w:eastAsia="Times New Roman" w:hAnsi="Times New Roman" w:cs="Times New Roman"/>
          <w:color w:val="000000"/>
        </w:rPr>
        <w:t>“</w:t>
      </w:r>
      <w:r w:rsidRPr="008B3809">
        <w:rPr>
          <w:rFonts w:ascii="Times New Roman" w:eastAsia="Times New Roman" w:hAnsi="Times New Roman" w:cs="Times New Roman"/>
          <w:color w:val="000000"/>
        </w:rPr>
        <w:t>healthy enrollment numbers,</w:t>
      </w:r>
      <w:r>
        <w:rPr>
          <w:rFonts w:ascii="Times New Roman" w:eastAsia="Times New Roman" w:hAnsi="Times New Roman" w:cs="Times New Roman"/>
          <w:color w:val="000000"/>
        </w:rPr>
        <w:t>”</w:t>
      </w:r>
      <w:r w:rsidRPr="008B3809">
        <w:rPr>
          <w:rFonts w:ascii="Times New Roman" w:eastAsia="Times New Roman" w:hAnsi="Times New Roman" w:cs="Times New Roman"/>
          <w:color w:val="000000"/>
        </w:rPr>
        <w:t xml:space="preserve"> underscoring the effectiveness of LSUS’s focus on student success. The Chancellor emphasized that institutional efforts aimed at retention, completion, and student support are producing measurable and sustainable results.</w:t>
      </w:r>
    </w:p>
    <w:p w14:paraId="64BC441B" w14:textId="77777777" w:rsidR="008B3809" w:rsidRDefault="008B3809" w:rsidP="008B380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66F7360" w14:textId="2CD2A8FE" w:rsidR="008B3809" w:rsidRPr="008B3809" w:rsidRDefault="008B3809" w:rsidP="008B380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8B3809">
        <w:rPr>
          <w:rFonts w:ascii="Times New Roman" w:eastAsia="Times New Roman" w:hAnsi="Times New Roman" w:cs="Times New Roman"/>
          <w:color w:val="000000"/>
        </w:rPr>
        <w:t xml:space="preserve">Senator Siska </w:t>
      </w:r>
      <w:r w:rsidR="00115F2A">
        <w:rPr>
          <w:rFonts w:ascii="Times New Roman" w:eastAsia="Times New Roman" w:hAnsi="Times New Roman" w:cs="Times New Roman"/>
          <w:color w:val="000000"/>
        </w:rPr>
        <w:t>commented on the importance of ensuring that educational quality is considered as graduation numbers increase.</w:t>
      </w:r>
      <w:r w:rsidRPr="008B3809">
        <w:rPr>
          <w:rFonts w:ascii="Times New Roman" w:eastAsia="Times New Roman" w:hAnsi="Times New Roman" w:cs="Times New Roman"/>
          <w:color w:val="000000"/>
        </w:rPr>
        <w:t xml:space="preserve"> In response, the Chancellor stated that he does not believe the quality of LSUS graduates has </w:t>
      </w:r>
      <w:r w:rsidR="00115F2A">
        <w:rPr>
          <w:rFonts w:ascii="Times New Roman" w:eastAsia="Times New Roman" w:hAnsi="Times New Roman" w:cs="Times New Roman"/>
          <w:color w:val="000000"/>
        </w:rPr>
        <w:t>been affected</w:t>
      </w:r>
      <w:r w:rsidRPr="008B3809">
        <w:rPr>
          <w:rFonts w:ascii="Times New Roman" w:eastAsia="Times New Roman" w:hAnsi="Times New Roman" w:cs="Times New Roman"/>
          <w:color w:val="000000"/>
        </w:rPr>
        <w:t>. He emphasized that faculty serve as the primary guarantors of academic standards through curriculum design, assessment, and instruction.</w:t>
      </w:r>
      <w:r>
        <w:rPr>
          <w:rFonts w:ascii="Times New Roman" w:eastAsia="Times New Roman" w:hAnsi="Times New Roman" w:cs="Times New Roman"/>
          <w:color w:val="000000"/>
        </w:rPr>
        <w:t xml:space="preserve"> </w:t>
      </w:r>
      <w:r w:rsidRPr="008B3809">
        <w:rPr>
          <w:rFonts w:ascii="Times New Roman" w:eastAsia="Times New Roman" w:hAnsi="Times New Roman" w:cs="Times New Roman"/>
          <w:color w:val="000000"/>
        </w:rPr>
        <w:t>The Chancellor further noted that LSUS graduates consistently secure employment, present at academic and professional conferences, and succeed in research and graduate-level pursuits. He concluded by stating that LSUS is “not numbers-oriented, but student-centered</w:t>
      </w:r>
      <w:r>
        <w:rPr>
          <w:rFonts w:ascii="Times New Roman" w:eastAsia="Times New Roman" w:hAnsi="Times New Roman" w:cs="Times New Roman"/>
          <w:color w:val="000000"/>
        </w:rPr>
        <w:t>.</w:t>
      </w:r>
      <w:r w:rsidRPr="008B3809">
        <w:rPr>
          <w:rFonts w:ascii="Times New Roman" w:eastAsia="Times New Roman" w:hAnsi="Times New Roman" w:cs="Times New Roman"/>
          <w:color w:val="000000"/>
        </w:rPr>
        <w:t xml:space="preserve">” </w:t>
      </w:r>
    </w:p>
    <w:p w14:paraId="7CA9CDB0" w14:textId="77777777" w:rsidR="008B3809" w:rsidRPr="008B3809" w:rsidRDefault="008B3809" w:rsidP="008B380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B652F36" w14:textId="2B70EB1E" w:rsidR="008B3809" w:rsidRPr="008B3809" w:rsidRDefault="008B3809" w:rsidP="008B380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8B3809">
        <w:rPr>
          <w:rFonts w:ascii="Times New Roman" w:eastAsia="Times New Roman" w:hAnsi="Times New Roman" w:cs="Times New Roman"/>
          <w:color w:val="000000"/>
        </w:rPr>
        <w:t>Senator Mikaberidze asked the Chancellor for an update on campus infrastructure projects. The Chancellor acknowledged that while progress has been made, the overall pace has been slow, describing it as moving “about as fast as molasses in January.”</w:t>
      </w:r>
      <w:r>
        <w:rPr>
          <w:rFonts w:ascii="Times New Roman" w:eastAsia="Times New Roman" w:hAnsi="Times New Roman" w:cs="Times New Roman"/>
          <w:color w:val="000000"/>
        </w:rPr>
        <w:t xml:space="preserve"> </w:t>
      </w:r>
      <w:r w:rsidRPr="008B3809">
        <w:rPr>
          <w:rFonts w:ascii="Times New Roman" w:eastAsia="Times New Roman" w:hAnsi="Times New Roman" w:cs="Times New Roman"/>
          <w:color w:val="000000"/>
        </w:rPr>
        <w:t>He reported that</w:t>
      </w:r>
      <w:r>
        <w:rPr>
          <w:rFonts w:ascii="Times New Roman" w:eastAsia="Times New Roman" w:hAnsi="Times New Roman" w:cs="Times New Roman"/>
          <w:color w:val="000000"/>
        </w:rPr>
        <w:t xml:space="preserve"> t</w:t>
      </w:r>
      <w:r w:rsidRPr="008B3809">
        <w:rPr>
          <w:rFonts w:ascii="Times New Roman" w:eastAsia="Times New Roman" w:hAnsi="Times New Roman" w:cs="Times New Roman"/>
          <w:color w:val="000000"/>
        </w:rPr>
        <w:t>he bridge construction project is experiencing delays but continues to move forward.</w:t>
      </w:r>
      <w:r>
        <w:rPr>
          <w:rFonts w:ascii="Times New Roman" w:eastAsia="Times New Roman" w:hAnsi="Times New Roman" w:cs="Times New Roman"/>
          <w:color w:val="000000"/>
        </w:rPr>
        <w:t xml:space="preserve"> </w:t>
      </w:r>
      <w:r w:rsidRPr="008B3809">
        <w:rPr>
          <w:rFonts w:ascii="Times New Roman" w:eastAsia="Times New Roman" w:hAnsi="Times New Roman" w:cs="Times New Roman"/>
          <w:color w:val="000000"/>
        </w:rPr>
        <w:t>Several facilities issues remain pressing, particularly the B&amp;E Building, which requires significant repairs.</w:t>
      </w:r>
      <w:r>
        <w:rPr>
          <w:rFonts w:ascii="Times New Roman" w:eastAsia="Times New Roman" w:hAnsi="Times New Roman" w:cs="Times New Roman"/>
          <w:color w:val="000000"/>
        </w:rPr>
        <w:t xml:space="preserve"> </w:t>
      </w:r>
      <w:r w:rsidRPr="008B3809">
        <w:rPr>
          <w:rFonts w:ascii="Times New Roman" w:eastAsia="Times New Roman" w:hAnsi="Times New Roman" w:cs="Times New Roman"/>
          <w:color w:val="000000"/>
        </w:rPr>
        <w:t>The Chancellor noted that he has discussed these infrastructure challenges with the LSU President and plans to engage separately with congressional representatives to explore opportunities for federal funding to support major capital improvements.</w:t>
      </w:r>
      <w:r>
        <w:rPr>
          <w:rFonts w:ascii="Times New Roman" w:eastAsia="Times New Roman" w:hAnsi="Times New Roman" w:cs="Times New Roman"/>
          <w:color w:val="000000"/>
        </w:rPr>
        <w:t xml:space="preserve"> </w:t>
      </w:r>
      <w:r w:rsidRPr="008B3809">
        <w:rPr>
          <w:rFonts w:ascii="Times New Roman" w:eastAsia="Times New Roman" w:hAnsi="Times New Roman" w:cs="Times New Roman"/>
          <w:color w:val="000000"/>
        </w:rPr>
        <w:t>He concluded by expressing optimism that, with increased support from Baton Rouge and external partners, LSUS will be well positioned to address its infrastructure needs and continue advancing institutional goals.</w:t>
      </w:r>
    </w:p>
    <w:p w14:paraId="6EBE79B5" w14:textId="77777777" w:rsidR="006D1923" w:rsidRPr="006D1923" w:rsidRDefault="006D1923" w:rsidP="00E64BB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lang w:val="en-US"/>
        </w:rPr>
      </w:pPr>
    </w:p>
    <w:p w14:paraId="0000002E"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ab/>
        <w:t xml:space="preserve">Provost: </w:t>
      </w:r>
      <w:r>
        <w:rPr>
          <w:rFonts w:ascii="Times New Roman" w:eastAsia="Times New Roman" w:hAnsi="Times New Roman" w:cs="Times New Roman"/>
          <w:color w:val="000000"/>
        </w:rPr>
        <w:t xml:space="preserve"> </w:t>
      </w:r>
    </w:p>
    <w:p w14:paraId="0000002F"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92DD799" w14:textId="316DD69D" w:rsidR="006D7E87" w:rsidRPr="006D7E87" w:rsidRDefault="006D7E87" w:rsidP="006D7E87">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6D7E87">
        <w:rPr>
          <w:rFonts w:ascii="Times New Roman" w:eastAsia="Times New Roman" w:hAnsi="Times New Roman" w:cs="Times New Roman"/>
        </w:rPr>
        <w:t>Dr. Taylor thanked the faculty for the timely submission of final grades. She noted that, for the first time, there were no end-of-semester issues related to grading, and she expressed appreciation for faculty professionalism and cooperation.</w:t>
      </w:r>
      <w:r>
        <w:rPr>
          <w:rFonts w:ascii="Times New Roman" w:eastAsia="Times New Roman" w:hAnsi="Times New Roman" w:cs="Times New Roman"/>
        </w:rPr>
        <w:t xml:space="preserve"> </w:t>
      </w:r>
      <w:r w:rsidRPr="006D7E87">
        <w:rPr>
          <w:rFonts w:ascii="Times New Roman" w:eastAsia="Times New Roman" w:hAnsi="Times New Roman" w:cs="Times New Roman"/>
        </w:rPr>
        <w:t>She reminded the faculty that the Spring Semester Campus Kickoff is scheduled for January 8 and encouraged participation. Dr. Taylor also informed the faculty of the planned transition to centralized advising beginning in the spring semester, noting that this change is intended to improve student support and streamline advising processes.</w:t>
      </w:r>
    </w:p>
    <w:p w14:paraId="788B81B3" w14:textId="77777777" w:rsidR="006D7E87" w:rsidRPr="006D7E87" w:rsidRDefault="006D7E87" w:rsidP="006D7E87">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39848694" w14:textId="77777777" w:rsidR="006D7E87" w:rsidRDefault="006D7E87" w:rsidP="006D7E87">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6D7E87">
        <w:rPr>
          <w:rFonts w:ascii="Times New Roman" w:eastAsia="Times New Roman" w:hAnsi="Times New Roman" w:cs="Times New Roman"/>
        </w:rPr>
        <w:t xml:space="preserve">Senator Felice Williams asked the Provost for an update on faculty feedback regarding the </w:t>
      </w:r>
      <w:r>
        <w:rPr>
          <w:rFonts w:ascii="Times New Roman" w:eastAsia="Times New Roman" w:hAnsi="Times New Roman" w:cs="Times New Roman"/>
        </w:rPr>
        <w:t>W</w:t>
      </w:r>
      <w:r w:rsidRPr="006D7E87">
        <w:rPr>
          <w:rFonts w:ascii="Times New Roman" w:eastAsia="Times New Roman" w:hAnsi="Times New Roman" w:cs="Times New Roman"/>
        </w:rPr>
        <w:t xml:space="preserve">orkload </w:t>
      </w:r>
      <w:r>
        <w:rPr>
          <w:rFonts w:ascii="Times New Roman" w:eastAsia="Times New Roman" w:hAnsi="Times New Roman" w:cs="Times New Roman"/>
        </w:rPr>
        <w:t>P</w:t>
      </w:r>
      <w:r w:rsidRPr="006D7E87">
        <w:rPr>
          <w:rFonts w:ascii="Times New Roman" w:eastAsia="Times New Roman" w:hAnsi="Times New Roman" w:cs="Times New Roman"/>
        </w:rPr>
        <w:t>olicy that had been solicited during the fall semester. Dr. Taylor responded that her office is currently reviewing the feedback received and that conclusions and guidance will be shared with the deans in due course. She noted that many of the submitted comments pertain to issues that are already addressed in the Faculty Handbook.</w:t>
      </w:r>
      <w:r>
        <w:rPr>
          <w:rFonts w:ascii="Times New Roman" w:eastAsia="Times New Roman" w:hAnsi="Times New Roman" w:cs="Times New Roman"/>
        </w:rPr>
        <w:t xml:space="preserve"> </w:t>
      </w:r>
    </w:p>
    <w:p w14:paraId="209B72BF" w14:textId="77777777" w:rsidR="006D7E87" w:rsidRDefault="006D7E87" w:rsidP="006D7E87">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4981C890" w14:textId="4578C6B6" w:rsidR="007105B0" w:rsidRDefault="006D7E87" w:rsidP="006D7E87">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6D7E87">
        <w:rPr>
          <w:rFonts w:ascii="Times New Roman" w:eastAsia="Times New Roman" w:hAnsi="Times New Roman" w:cs="Times New Roman"/>
        </w:rPr>
        <w:t xml:space="preserve">The Provost and members of the Faculty Senate then engaged in a discussion of specific aspects of the workload policy, including expectations for compliance and potential consequences for failure to adhere to established guidelines. During this discussion, Dr. Taylor emphasized the importance of implementing new faculty evaluation processes to ensure consistency, accountability, and clarity </w:t>
      </w:r>
      <w:r w:rsidRPr="006D7E87">
        <w:rPr>
          <w:rFonts w:ascii="Times New Roman" w:eastAsia="Times New Roman" w:hAnsi="Times New Roman" w:cs="Times New Roman"/>
        </w:rPr>
        <w:lastRenderedPageBreak/>
        <w:t>moving forward.</w:t>
      </w:r>
      <w:r>
        <w:rPr>
          <w:rFonts w:ascii="Times New Roman" w:eastAsia="Times New Roman" w:hAnsi="Times New Roman" w:cs="Times New Roman"/>
        </w:rPr>
        <w:t xml:space="preserve"> </w:t>
      </w:r>
      <w:r w:rsidRPr="006D7E87">
        <w:rPr>
          <w:rFonts w:ascii="Times New Roman" w:eastAsia="Times New Roman" w:hAnsi="Times New Roman" w:cs="Times New Roman"/>
        </w:rPr>
        <w:t xml:space="preserve">Senator Siska offered extended comments </w:t>
      </w:r>
      <w:r w:rsidR="00E0177E">
        <w:rPr>
          <w:rFonts w:ascii="Times New Roman" w:eastAsia="Times New Roman" w:hAnsi="Times New Roman" w:cs="Times New Roman"/>
        </w:rPr>
        <w:t>on the importance of faculty involvement and consultation in developing new policies and evaluation procedures, stressing the role</w:t>
      </w:r>
      <w:r w:rsidRPr="006D7E87">
        <w:rPr>
          <w:rFonts w:ascii="Times New Roman" w:eastAsia="Times New Roman" w:hAnsi="Times New Roman" w:cs="Times New Roman"/>
        </w:rPr>
        <w:t xml:space="preserve"> of shared governance and meaningful faculty input.</w:t>
      </w:r>
      <w:r>
        <w:rPr>
          <w:rFonts w:ascii="Times New Roman" w:eastAsia="Times New Roman" w:hAnsi="Times New Roman" w:cs="Times New Roman"/>
        </w:rPr>
        <w:t xml:space="preserve"> </w:t>
      </w:r>
    </w:p>
    <w:p w14:paraId="5459921D" w14:textId="77777777" w:rsidR="007105B0" w:rsidRDefault="007105B0" w:rsidP="006D7E87">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88C89D1" w14:textId="1E1653C7" w:rsidR="00E0177E" w:rsidRPr="00E0177E" w:rsidRDefault="003B6AA3" w:rsidP="00E0177E">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r w:rsidRPr="003B6AA3">
        <w:rPr>
          <w:rFonts w:ascii="Times New Roman" w:eastAsia="Times New Roman" w:hAnsi="Times New Roman" w:cs="Times New Roman"/>
          <w:lang w:val="en-US"/>
        </w:rPr>
        <w:t xml:space="preserve">At this point, Vice President Dunnavent intervened, cutting Senator Siska’s remarks short. He reminded the senator of the chamber’s time limits and instructed him to confine his comments strictly to the point of order under consideration. </w:t>
      </w:r>
      <w:r>
        <w:rPr>
          <w:rFonts w:ascii="Times New Roman" w:eastAsia="Times New Roman" w:hAnsi="Times New Roman" w:cs="Times New Roman"/>
          <w:lang w:val="en-US"/>
        </w:rPr>
        <w:t>After a</w:t>
      </w:r>
      <w:r w:rsidRPr="003B6AA3">
        <w:rPr>
          <w:rFonts w:ascii="Times New Roman" w:eastAsia="Times New Roman" w:hAnsi="Times New Roman" w:cs="Times New Roman"/>
          <w:lang w:val="en-US"/>
        </w:rPr>
        <w:t xml:space="preserve"> brief exchange, Senator Siska </w:t>
      </w:r>
      <w:r>
        <w:rPr>
          <w:rFonts w:ascii="Times New Roman" w:eastAsia="Times New Roman" w:hAnsi="Times New Roman" w:cs="Times New Roman"/>
          <w:lang w:val="en-US"/>
        </w:rPr>
        <w:t xml:space="preserve">left </w:t>
      </w:r>
      <w:r w:rsidRPr="003B6AA3">
        <w:rPr>
          <w:rFonts w:ascii="Times New Roman" w:eastAsia="Times New Roman" w:hAnsi="Times New Roman" w:cs="Times New Roman"/>
          <w:lang w:val="en-US"/>
        </w:rPr>
        <w:t>the meeting.</w:t>
      </w:r>
    </w:p>
    <w:p w14:paraId="39FBE67F" w14:textId="742262FB" w:rsidR="002C682D" w:rsidRPr="000A35ED" w:rsidRDefault="006D7E87" w:rsidP="006C4986">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36" w14:textId="77777777" w:rsidR="00565F0B"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r>
        <w:rPr>
          <w:rFonts w:ascii="Times New Roman" w:eastAsia="Times New Roman" w:hAnsi="Times New Roman" w:cs="Times New Roman"/>
          <w:color w:val="000000"/>
        </w:rPr>
        <w:tab/>
      </w:r>
    </w:p>
    <w:p w14:paraId="00000037" w14:textId="77777777" w:rsidR="00565F0B" w:rsidRDefault="00000000">
      <w:pPr>
        <w:rPr>
          <w:rFonts w:ascii="Times New Roman" w:eastAsia="Times New Roman" w:hAnsi="Times New Roman" w:cs="Times New Roman"/>
          <w:color w:val="000000"/>
        </w:rPr>
      </w:pPr>
      <w:r>
        <w:rPr>
          <w:rFonts w:ascii="Times New Roman" w:eastAsia="Times New Roman" w:hAnsi="Times New Roman" w:cs="Times New Roman"/>
          <w:b/>
          <w:color w:val="000000"/>
        </w:rPr>
        <w:t>VI.</w:t>
      </w:r>
      <w:r>
        <w:rPr>
          <w:rFonts w:ascii="Times New Roman" w:eastAsia="Times New Roman" w:hAnsi="Times New Roman" w:cs="Times New Roman"/>
          <w:b/>
          <w:color w:val="000000"/>
        </w:rPr>
        <w:tab/>
        <w:t>NEW BUSINESS:</w:t>
      </w:r>
      <w:r>
        <w:rPr>
          <w:rFonts w:ascii="Times New Roman" w:eastAsia="Times New Roman" w:hAnsi="Times New Roman" w:cs="Times New Roman"/>
          <w:color w:val="000000"/>
        </w:rPr>
        <w:t xml:space="preserve">  </w:t>
      </w:r>
    </w:p>
    <w:p w14:paraId="6586D69B" w14:textId="17EF8F16" w:rsidR="00E06A97" w:rsidRPr="001749BD" w:rsidRDefault="005C4371" w:rsidP="0048511E">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No New Business</w:t>
      </w:r>
    </w:p>
    <w:p w14:paraId="00000038" w14:textId="171E768F" w:rsidR="00565F0B" w:rsidRPr="000C35E2" w:rsidRDefault="00565F0B">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p>
    <w:p w14:paraId="0000003B"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VII.</w:t>
      </w:r>
      <w:r>
        <w:rPr>
          <w:rFonts w:ascii="Times New Roman" w:eastAsia="Times New Roman" w:hAnsi="Times New Roman" w:cs="Times New Roman"/>
          <w:b/>
          <w:color w:val="000000"/>
        </w:rPr>
        <w:tab/>
        <w:t>CONTINUING BUSINESS</w:t>
      </w:r>
      <w:r>
        <w:rPr>
          <w:rFonts w:ascii="Times New Roman" w:eastAsia="Times New Roman" w:hAnsi="Times New Roman" w:cs="Times New Roman"/>
          <w:b/>
        </w:rPr>
        <w:t xml:space="preserve">: </w:t>
      </w:r>
    </w:p>
    <w:p w14:paraId="0000003C" w14:textId="77777777" w:rsidR="00565F0B" w:rsidRDefault="00565F0B">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3B1D0C0C" w14:textId="682F1A34" w:rsidR="00CA39A9" w:rsidRPr="00CA39A9" w:rsidRDefault="001749BD" w:rsidP="00CA39A9">
      <w:pPr>
        <w:spacing w:after="0" w:line="240" w:lineRule="auto"/>
        <w:ind w:left="720"/>
        <w:jc w:val="both"/>
        <w:rPr>
          <w:rFonts w:ascii="Times New Roman" w:eastAsia="Times New Roman" w:hAnsi="Times New Roman" w:cs="Times New Roman"/>
          <w:bCs/>
        </w:rPr>
      </w:pPr>
      <w:r>
        <w:rPr>
          <w:rFonts w:ascii="Times New Roman" w:eastAsia="Times New Roman" w:hAnsi="Times New Roman" w:cs="Times New Roman"/>
          <w:b/>
        </w:rPr>
        <w:t xml:space="preserve">Instruction and Professional Development Committee: </w:t>
      </w:r>
      <w:r w:rsidR="0009530F" w:rsidRPr="0009530F">
        <w:rPr>
          <w:rFonts w:ascii="Times New Roman" w:eastAsia="Times New Roman" w:hAnsi="Times New Roman" w:cs="Times New Roman"/>
          <w:bCs/>
        </w:rPr>
        <w:t xml:space="preserve">Dr. Carpenter </w:t>
      </w:r>
      <w:r w:rsidR="00CA39A9">
        <w:rPr>
          <w:rFonts w:ascii="Times New Roman" w:eastAsia="Times New Roman" w:hAnsi="Times New Roman" w:cs="Times New Roman"/>
          <w:bCs/>
        </w:rPr>
        <w:t xml:space="preserve">shared drafts of evaluation tools. She discussed the need </w:t>
      </w:r>
      <w:r w:rsidR="001D1012">
        <w:rPr>
          <w:rFonts w:ascii="Times New Roman" w:eastAsia="Times New Roman" w:hAnsi="Times New Roman" w:cs="Times New Roman"/>
          <w:bCs/>
        </w:rPr>
        <w:t>to revise</w:t>
      </w:r>
      <w:r w:rsidR="00CA39A9">
        <w:rPr>
          <w:rFonts w:ascii="Times New Roman" w:eastAsia="Times New Roman" w:hAnsi="Times New Roman" w:cs="Times New Roman"/>
          <w:bCs/>
        </w:rPr>
        <w:t xml:space="preserve"> relevant university policies. She also reported that </w:t>
      </w:r>
      <w:r w:rsidR="00CA39A9" w:rsidRPr="00CA39A9">
        <w:rPr>
          <w:rFonts w:ascii="Times New Roman" w:eastAsia="Times New Roman" w:hAnsi="Times New Roman" w:cs="Times New Roman"/>
          <w:bCs/>
        </w:rPr>
        <w:t xml:space="preserve">the committee examined all communications related to the course evaluation cycle, including the student pre-survey announcement, </w:t>
      </w:r>
      <w:r w:rsidR="001D1012">
        <w:rPr>
          <w:rFonts w:ascii="Times New Roman" w:eastAsia="Times New Roman" w:hAnsi="Times New Roman" w:cs="Times New Roman"/>
          <w:bCs/>
        </w:rPr>
        <w:t xml:space="preserve">the instructor pre-survey announcement, the student open announcement, the instructor open announcement, the non-respondent reminders, and the </w:t>
      </w:r>
      <w:r w:rsidR="00CA39A9" w:rsidRPr="00CA39A9">
        <w:rPr>
          <w:rFonts w:ascii="Times New Roman" w:eastAsia="Times New Roman" w:hAnsi="Times New Roman" w:cs="Times New Roman"/>
          <w:bCs/>
        </w:rPr>
        <w:t xml:space="preserve">results emails. </w:t>
      </w:r>
      <w:r w:rsidR="00CA39A9">
        <w:rPr>
          <w:rFonts w:ascii="Times New Roman" w:eastAsia="Times New Roman" w:hAnsi="Times New Roman" w:cs="Times New Roman"/>
          <w:bCs/>
        </w:rPr>
        <w:t xml:space="preserve">The committee </w:t>
      </w:r>
      <w:r w:rsidR="00CA39A9" w:rsidRPr="00CA39A9">
        <w:rPr>
          <w:rFonts w:ascii="Times New Roman" w:eastAsia="Times New Roman" w:hAnsi="Times New Roman" w:cs="Times New Roman"/>
          <w:bCs/>
        </w:rPr>
        <w:t>recommend</w:t>
      </w:r>
      <w:r w:rsidR="00CA39A9">
        <w:rPr>
          <w:rFonts w:ascii="Times New Roman" w:eastAsia="Times New Roman" w:hAnsi="Times New Roman" w:cs="Times New Roman"/>
          <w:bCs/>
        </w:rPr>
        <w:t>s</w:t>
      </w:r>
      <w:r w:rsidR="00CA39A9" w:rsidRPr="00CA39A9">
        <w:rPr>
          <w:rFonts w:ascii="Times New Roman" w:eastAsia="Times New Roman" w:hAnsi="Times New Roman" w:cs="Times New Roman"/>
          <w:bCs/>
        </w:rPr>
        <w:t xml:space="preserve"> that </w:t>
      </w:r>
      <w:r w:rsidR="007105B0">
        <w:rPr>
          <w:rFonts w:ascii="Times New Roman" w:eastAsia="Times New Roman" w:hAnsi="Times New Roman" w:cs="Times New Roman"/>
          <w:bCs/>
        </w:rPr>
        <w:t xml:space="preserve">the </w:t>
      </w:r>
      <w:r w:rsidR="00CA39A9" w:rsidRPr="00CA39A9">
        <w:rPr>
          <w:rFonts w:ascii="Times New Roman" w:eastAsia="Times New Roman" w:hAnsi="Times New Roman" w:cs="Times New Roman"/>
          <w:bCs/>
        </w:rPr>
        <w:t xml:space="preserve">Senate review the timing and sequencing of these communications. </w:t>
      </w:r>
      <w:r w:rsidR="00CA39A9">
        <w:rPr>
          <w:rFonts w:ascii="Times New Roman" w:eastAsia="Times New Roman" w:hAnsi="Times New Roman" w:cs="Times New Roman"/>
          <w:bCs/>
        </w:rPr>
        <w:t xml:space="preserve"> It a</w:t>
      </w:r>
      <w:r w:rsidR="00CA39A9" w:rsidRPr="00CA39A9">
        <w:rPr>
          <w:rFonts w:ascii="Times New Roman" w:eastAsia="Times New Roman" w:hAnsi="Times New Roman" w:cs="Times New Roman"/>
          <w:bCs/>
        </w:rPr>
        <w:t>lso identified concerns with the evaluation windows</w:t>
      </w:r>
      <w:r w:rsidR="00CA39A9">
        <w:rPr>
          <w:rFonts w:ascii="Times New Roman" w:eastAsia="Times New Roman" w:hAnsi="Times New Roman" w:cs="Times New Roman"/>
          <w:bCs/>
        </w:rPr>
        <w:t xml:space="preserve"> -</w:t>
      </w:r>
      <w:r w:rsidR="00CA39A9" w:rsidRPr="00CA39A9">
        <w:rPr>
          <w:rFonts w:ascii="Times New Roman" w:eastAsia="Times New Roman" w:hAnsi="Times New Roman" w:cs="Times New Roman"/>
          <w:bCs/>
        </w:rPr>
        <w:t xml:space="preserve"> </w:t>
      </w:r>
      <w:r w:rsidR="00CA39A9">
        <w:rPr>
          <w:rFonts w:ascii="Times New Roman" w:eastAsia="Times New Roman" w:hAnsi="Times New Roman" w:cs="Times New Roman"/>
          <w:bCs/>
        </w:rPr>
        <w:t>f</w:t>
      </w:r>
      <w:r w:rsidR="00CA39A9" w:rsidRPr="00CA39A9">
        <w:rPr>
          <w:rFonts w:ascii="Times New Roman" w:eastAsia="Times New Roman" w:hAnsi="Times New Roman" w:cs="Times New Roman"/>
          <w:bCs/>
        </w:rPr>
        <w:t>or Fall 2025, AP2 evaluations were open December 1–12, and full-semester evaluations were open November 11–December 2—closing approximately one week before final exams. The committee recommends that evaluation windows remain open through the last full day of classes for each term. Additionally, the student/instructor pre-survey announcement did not include the opening and closing dates of the evaluation, contributing to misinformation. The committee suggests simplifying the communication structure by replacing the “pre-survey” and “survey open” announcements with a single announcement providing clear dates, followed by scheduled reminders.</w:t>
      </w:r>
    </w:p>
    <w:p w14:paraId="6463EF51" w14:textId="77777777" w:rsidR="00CA39A9" w:rsidRPr="00CA39A9" w:rsidRDefault="00CA39A9" w:rsidP="00CA39A9">
      <w:pPr>
        <w:spacing w:after="0" w:line="240" w:lineRule="auto"/>
        <w:ind w:left="720"/>
        <w:jc w:val="both"/>
        <w:rPr>
          <w:rFonts w:ascii="Times New Roman" w:eastAsia="Times New Roman" w:hAnsi="Times New Roman" w:cs="Times New Roman"/>
          <w:bCs/>
        </w:rPr>
      </w:pPr>
    </w:p>
    <w:p w14:paraId="1B89613C" w14:textId="5ED767C2" w:rsidR="00CA39A9" w:rsidRDefault="00CA39A9" w:rsidP="00CA39A9">
      <w:pPr>
        <w:spacing w:after="0" w:line="240" w:lineRule="auto"/>
        <w:ind w:left="720"/>
        <w:jc w:val="both"/>
        <w:rPr>
          <w:rFonts w:ascii="Times New Roman" w:eastAsia="Times New Roman" w:hAnsi="Times New Roman" w:cs="Times New Roman"/>
          <w:bCs/>
        </w:rPr>
      </w:pPr>
      <w:r w:rsidRPr="00CA39A9">
        <w:rPr>
          <w:rFonts w:ascii="Times New Roman" w:eastAsia="Times New Roman" w:hAnsi="Times New Roman" w:cs="Times New Roman"/>
          <w:bCs/>
        </w:rPr>
        <w:t xml:space="preserve">To increase student participation, </w:t>
      </w:r>
      <w:r>
        <w:rPr>
          <w:rFonts w:ascii="Times New Roman" w:eastAsia="Times New Roman" w:hAnsi="Times New Roman" w:cs="Times New Roman"/>
          <w:bCs/>
        </w:rPr>
        <w:t>the committee</w:t>
      </w:r>
      <w:r w:rsidRPr="00CA39A9">
        <w:rPr>
          <w:rFonts w:ascii="Times New Roman" w:eastAsia="Times New Roman" w:hAnsi="Times New Roman" w:cs="Times New Roman"/>
          <w:bCs/>
        </w:rPr>
        <w:t xml:space="preserve"> </w:t>
      </w:r>
      <w:r>
        <w:rPr>
          <w:rFonts w:ascii="Times New Roman" w:eastAsia="Times New Roman" w:hAnsi="Times New Roman" w:cs="Times New Roman"/>
          <w:bCs/>
        </w:rPr>
        <w:t>encourages</w:t>
      </w:r>
      <w:r w:rsidRPr="00CA39A9">
        <w:rPr>
          <w:rFonts w:ascii="Times New Roman" w:eastAsia="Times New Roman" w:hAnsi="Times New Roman" w:cs="Times New Roman"/>
          <w:bCs/>
        </w:rPr>
        <w:t xml:space="preserve"> faculty to include a small point-value incentive in their syllabi. </w:t>
      </w:r>
      <w:r>
        <w:rPr>
          <w:rFonts w:ascii="Times New Roman" w:eastAsia="Times New Roman" w:hAnsi="Times New Roman" w:cs="Times New Roman"/>
          <w:bCs/>
        </w:rPr>
        <w:t>It</w:t>
      </w:r>
      <w:r w:rsidRPr="00CA39A9">
        <w:rPr>
          <w:rFonts w:ascii="Times New Roman" w:eastAsia="Times New Roman" w:hAnsi="Times New Roman" w:cs="Times New Roman"/>
          <w:bCs/>
        </w:rPr>
        <w:t xml:space="preserve"> also recommend</w:t>
      </w:r>
      <w:r>
        <w:rPr>
          <w:rFonts w:ascii="Times New Roman" w:eastAsia="Times New Roman" w:hAnsi="Times New Roman" w:cs="Times New Roman"/>
          <w:bCs/>
        </w:rPr>
        <w:t>s</w:t>
      </w:r>
      <w:r w:rsidRPr="00CA39A9">
        <w:rPr>
          <w:rFonts w:ascii="Times New Roman" w:eastAsia="Times New Roman" w:hAnsi="Times New Roman" w:cs="Times New Roman"/>
          <w:bCs/>
        </w:rPr>
        <w:t xml:space="preserve"> that </w:t>
      </w:r>
      <w:r>
        <w:rPr>
          <w:rFonts w:ascii="Times New Roman" w:eastAsia="Times New Roman" w:hAnsi="Times New Roman" w:cs="Times New Roman"/>
          <w:bCs/>
        </w:rPr>
        <w:t xml:space="preserve">the </w:t>
      </w:r>
      <w:r w:rsidRPr="00CA39A9">
        <w:rPr>
          <w:rFonts w:ascii="Times New Roman" w:eastAsia="Times New Roman" w:hAnsi="Times New Roman" w:cs="Times New Roman"/>
          <w:bCs/>
        </w:rPr>
        <w:t>administration consider offering institution-wide incentives, such as drawings for free meals, bookstore merchandise, or Stack’s coupons</w:t>
      </w:r>
      <w:r>
        <w:rPr>
          <w:rFonts w:ascii="Times New Roman" w:eastAsia="Times New Roman" w:hAnsi="Times New Roman" w:cs="Times New Roman"/>
          <w:bCs/>
        </w:rPr>
        <w:t>, to</w:t>
      </w:r>
      <w:r w:rsidRPr="00CA39A9">
        <w:rPr>
          <w:rFonts w:ascii="Times New Roman" w:eastAsia="Times New Roman" w:hAnsi="Times New Roman" w:cs="Times New Roman"/>
          <w:bCs/>
        </w:rPr>
        <w:t xml:space="preserve"> be </w:t>
      </w:r>
      <w:r w:rsidR="007105B0">
        <w:rPr>
          <w:rFonts w:ascii="Times New Roman" w:eastAsia="Times New Roman" w:hAnsi="Times New Roman" w:cs="Times New Roman"/>
          <w:bCs/>
        </w:rPr>
        <w:t>randomly awarded</w:t>
      </w:r>
      <w:r w:rsidRPr="00CA39A9">
        <w:rPr>
          <w:rFonts w:ascii="Times New Roman" w:eastAsia="Times New Roman" w:hAnsi="Times New Roman" w:cs="Times New Roman"/>
          <w:bCs/>
        </w:rPr>
        <w:t xml:space="preserve"> to 5-10 students who complete the evaluation. </w:t>
      </w:r>
      <w:r>
        <w:rPr>
          <w:rFonts w:ascii="Times New Roman" w:eastAsia="Times New Roman" w:hAnsi="Times New Roman" w:cs="Times New Roman"/>
          <w:bCs/>
        </w:rPr>
        <w:t xml:space="preserve"> </w:t>
      </w:r>
    </w:p>
    <w:p w14:paraId="4C0BA90A" w14:textId="77777777" w:rsidR="00CA39A9" w:rsidRDefault="00CA39A9" w:rsidP="00CA39A9">
      <w:pPr>
        <w:spacing w:after="0" w:line="240" w:lineRule="auto"/>
        <w:ind w:left="720"/>
        <w:jc w:val="both"/>
        <w:rPr>
          <w:rFonts w:ascii="Times New Roman" w:eastAsia="Times New Roman" w:hAnsi="Times New Roman" w:cs="Times New Roman"/>
          <w:bCs/>
        </w:rPr>
      </w:pPr>
    </w:p>
    <w:p w14:paraId="7B05EC3E" w14:textId="3BCD1A0D" w:rsidR="00CA39A9" w:rsidRDefault="007105B0" w:rsidP="00CA39A9">
      <w:pPr>
        <w:spacing w:after="0" w:line="240" w:lineRule="auto"/>
        <w:ind w:left="720"/>
        <w:jc w:val="both"/>
        <w:rPr>
          <w:rFonts w:ascii="Times New Roman" w:eastAsia="Times New Roman" w:hAnsi="Times New Roman" w:cs="Times New Roman"/>
          <w:bCs/>
        </w:rPr>
      </w:pPr>
      <w:r>
        <w:rPr>
          <w:rFonts w:ascii="Times New Roman" w:eastAsia="Times New Roman" w:hAnsi="Times New Roman" w:cs="Times New Roman"/>
          <w:bCs/>
        </w:rPr>
        <w:t xml:space="preserve">Regarding the evaluation instruments themselves, the IPD recommends adopting the revised ten-question evaluation instrument </w:t>
      </w:r>
      <w:r w:rsidR="00CA39A9" w:rsidRPr="00CA39A9">
        <w:rPr>
          <w:rFonts w:ascii="Times New Roman" w:eastAsia="Times New Roman" w:hAnsi="Times New Roman" w:cs="Times New Roman"/>
          <w:bCs/>
        </w:rPr>
        <w:t xml:space="preserve">for use across the university. The IPD further recommends that CELT develop and offer workshops </w:t>
      </w:r>
      <w:r w:rsidR="00CA39A9">
        <w:rPr>
          <w:rFonts w:ascii="Times New Roman" w:eastAsia="Times New Roman" w:hAnsi="Times New Roman" w:cs="Times New Roman"/>
          <w:bCs/>
        </w:rPr>
        <w:t>on effectively using mid-semester check-ins and end-of-term course evaluations</w:t>
      </w:r>
      <w:r w:rsidR="00CA39A9" w:rsidRPr="00CA39A9">
        <w:rPr>
          <w:rFonts w:ascii="Times New Roman" w:eastAsia="Times New Roman" w:hAnsi="Times New Roman" w:cs="Times New Roman"/>
          <w:bCs/>
        </w:rPr>
        <w:t>. These workshops should address best practices for interpreting course evaluation data, implementing course improvements based on student feedback, and identifying trends over time to enhance teaching and learning outcomes.</w:t>
      </w:r>
    </w:p>
    <w:p w14:paraId="4A0EF71D" w14:textId="77777777" w:rsidR="00CA39A9" w:rsidRDefault="00CA39A9" w:rsidP="00CA39A9">
      <w:pPr>
        <w:spacing w:after="0" w:line="240" w:lineRule="auto"/>
        <w:ind w:left="720"/>
        <w:jc w:val="both"/>
        <w:rPr>
          <w:rFonts w:ascii="Times New Roman" w:eastAsia="Times New Roman" w:hAnsi="Times New Roman" w:cs="Times New Roman"/>
          <w:bCs/>
        </w:rPr>
      </w:pPr>
    </w:p>
    <w:p w14:paraId="7E7E7EC1" w14:textId="683CF3D4" w:rsidR="00CA39A9" w:rsidRPr="00CA39A9" w:rsidRDefault="00CA39A9" w:rsidP="00CA39A9">
      <w:pPr>
        <w:spacing w:after="0" w:line="240" w:lineRule="auto"/>
        <w:ind w:left="720"/>
        <w:jc w:val="both"/>
        <w:rPr>
          <w:rFonts w:ascii="Times New Roman" w:eastAsia="Times New Roman" w:hAnsi="Times New Roman" w:cs="Times New Roman"/>
          <w:bCs/>
        </w:rPr>
      </w:pPr>
      <w:r w:rsidRPr="00CA39A9">
        <w:rPr>
          <w:rFonts w:ascii="Times New Roman" w:eastAsia="Times New Roman" w:hAnsi="Times New Roman" w:cs="Times New Roman"/>
          <w:bCs/>
        </w:rPr>
        <w:t>Senator Bhnas suggested that instructor performance be evaluated using a more holistic approach, rather than relying on a limited set of metrics. A discussion followed regarding possible methods for implementing such an approach, including the use of multiple measures to capture teaching effectiveness more comprehensively.</w:t>
      </w:r>
    </w:p>
    <w:p w14:paraId="55D1B3D0" w14:textId="77777777" w:rsidR="00CA39A9" w:rsidRPr="00CA39A9" w:rsidRDefault="00CA39A9" w:rsidP="00CA39A9">
      <w:pPr>
        <w:spacing w:after="0" w:line="240" w:lineRule="auto"/>
        <w:ind w:left="720"/>
        <w:jc w:val="both"/>
        <w:rPr>
          <w:rFonts w:ascii="Times New Roman" w:eastAsia="Times New Roman" w:hAnsi="Times New Roman" w:cs="Times New Roman"/>
          <w:bCs/>
        </w:rPr>
      </w:pPr>
    </w:p>
    <w:p w14:paraId="4E20723A" w14:textId="4215F4F0" w:rsidR="00D71A53" w:rsidRDefault="00CA39A9" w:rsidP="00CA39A9">
      <w:pPr>
        <w:spacing w:after="0" w:line="240" w:lineRule="auto"/>
        <w:ind w:left="720"/>
        <w:jc w:val="both"/>
        <w:rPr>
          <w:rFonts w:ascii="Times New Roman" w:eastAsia="Times New Roman" w:hAnsi="Times New Roman" w:cs="Times New Roman"/>
          <w:bCs/>
          <w:lang w:val="en-US"/>
        </w:rPr>
      </w:pPr>
      <w:r w:rsidRPr="00CA39A9">
        <w:rPr>
          <w:rFonts w:ascii="Times New Roman" w:eastAsia="Times New Roman" w:hAnsi="Times New Roman" w:cs="Times New Roman"/>
          <w:bCs/>
        </w:rPr>
        <w:t xml:space="preserve">Dr. Carpenter then presented updated Watermark CES communication templates, explaining how these templates are being used to improve messaging around course evaluations. Senators discussed </w:t>
      </w:r>
      <w:r w:rsidRPr="00CA39A9">
        <w:rPr>
          <w:rFonts w:ascii="Times New Roman" w:eastAsia="Times New Roman" w:hAnsi="Times New Roman" w:cs="Times New Roman"/>
          <w:bCs/>
        </w:rPr>
        <w:lastRenderedPageBreak/>
        <w:t>recent trends in student response rates, noting that response rates have increased as a result of changes recommended by IPD.</w:t>
      </w:r>
    </w:p>
    <w:p w14:paraId="63389C3E" w14:textId="77777777" w:rsidR="000A506D" w:rsidRDefault="000A506D" w:rsidP="00BE6DCD">
      <w:pPr>
        <w:spacing w:after="0" w:line="240" w:lineRule="auto"/>
        <w:ind w:left="720"/>
        <w:jc w:val="both"/>
        <w:rPr>
          <w:rFonts w:ascii="Times New Roman" w:eastAsia="Times New Roman" w:hAnsi="Times New Roman" w:cs="Times New Roman"/>
          <w:b/>
        </w:rPr>
      </w:pPr>
    </w:p>
    <w:p w14:paraId="313410ED" w14:textId="1E1D298A" w:rsidR="00BE6DCD" w:rsidRPr="000A506D" w:rsidRDefault="000A506D" w:rsidP="00BE6DCD">
      <w:pPr>
        <w:spacing w:after="0" w:line="240" w:lineRule="auto"/>
        <w:ind w:left="720"/>
        <w:jc w:val="both"/>
        <w:rPr>
          <w:rFonts w:ascii="Times New Roman" w:eastAsia="Times New Roman" w:hAnsi="Times New Roman" w:cs="Times New Roman"/>
          <w:bCs/>
        </w:rPr>
      </w:pPr>
      <w:r>
        <w:rPr>
          <w:rFonts w:ascii="Times New Roman" w:eastAsia="Times New Roman" w:hAnsi="Times New Roman" w:cs="Times New Roman"/>
          <w:b/>
        </w:rPr>
        <w:t xml:space="preserve">Faculty Research and Development Committee: </w:t>
      </w:r>
      <w:r>
        <w:rPr>
          <w:rFonts w:ascii="Times New Roman" w:eastAsia="Times New Roman" w:hAnsi="Times New Roman" w:cs="Times New Roman"/>
          <w:bCs/>
        </w:rPr>
        <w:t>Senator</w:t>
      </w:r>
      <w:r w:rsidR="007105B0">
        <w:rPr>
          <w:rFonts w:ascii="Times New Roman" w:eastAsia="Times New Roman" w:hAnsi="Times New Roman" w:cs="Times New Roman"/>
          <w:bCs/>
        </w:rPr>
        <w:t>s</w:t>
      </w:r>
      <w:r>
        <w:rPr>
          <w:rFonts w:ascii="Times New Roman" w:eastAsia="Times New Roman" w:hAnsi="Times New Roman" w:cs="Times New Roman"/>
          <w:bCs/>
        </w:rPr>
        <w:t xml:space="preserve"> discussed recommendations made by the FRDC, including </w:t>
      </w:r>
    </w:p>
    <w:p w14:paraId="7CD4AAA0" w14:textId="77777777" w:rsidR="000A506D" w:rsidRDefault="000A506D" w:rsidP="00BE6DCD">
      <w:pPr>
        <w:spacing w:after="0" w:line="240" w:lineRule="auto"/>
        <w:ind w:left="720"/>
        <w:jc w:val="both"/>
        <w:rPr>
          <w:rFonts w:ascii="Times New Roman" w:eastAsia="Times New Roman" w:hAnsi="Times New Roman" w:cs="Times New Roman"/>
          <w:b/>
        </w:rPr>
      </w:pPr>
    </w:p>
    <w:p w14:paraId="46C25B7D" w14:textId="77777777" w:rsidR="000A506D" w:rsidRPr="000A506D" w:rsidRDefault="000A506D" w:rsidP="000A506D">
      <w:pPr>
        <w:pStyle w:val="ListParagraph"/>
        <w:numPr>
          <w:ilvl w:val="0"/>
          <w:numId w:val="8"/>
        </w:numPr>
        <w:spacing w:after="0" w:line="240" w:lineRule="auto"/>
        <w:jc w:val="both"/>
        <w:rPr>
          <w:rFonts w:ascii="Times New Roman" w:eastAsia="Times New Roman" w:hAnsi="Times New Roman" w:cs="Times New Roman"/>
        </w:rPr>
      </w:pPr>
      <w:r w:rsidRPr="000A506D">
        <w:rPr>
          <w:rFonts w:ascii="Times New Roman" w:eastAsia="Times New Roman" w:hAnsi="Times New Roman" w:cs="Times New Roman"/>
        </w:rPr>
        <w:t>Increasing the lower-level grant category to a maximum of $2500.  The second grant funding level would cover requests ranging from $2501 to a maximum of $5000.  Detailed budgeting of expenses will be required for consideration.</w:t>
      </w:r>
    </w:p>
    <w:p w14:paraId="35BACEBB" w14:textId="77777777" w:rsidR="000A506D" w:rsidRPr="000A506D" w:rsidRDefault="000A506D" w:rsidP="000A506D">
      <w:pPr>
        <w:pStyle w:val="ListParagraph"/>
        <w:numPr>
          <w:ilvl w:val="0"/>
          <w:numId w:val="8"/>
        </w:numPr>
        <w:spacing w:after="0" w:line="240" w:lineRule="auto"/>
        <w:jc w:val="both"/>
        <w:rPr>
          <w:rFonts w:ascii="Times New Roman" w:eastAsia="Times New Roman" w:hAnsi="Times New Roman" w:cs="Times New Roman"/>
        </w:rPr>
      </w:pPr>
      <w:r w:rsidRPr="000A506D">
        <w:rPr>
          <w:rFonts w:ascii="Times New Roman" w:eastAsia="Times New Roman" w:hAnsi="Times New Roman" w:cs="Times New Roman"/>
        </w:rPr>
        <w:t xml:space="preserve">Altering the review process so that grants are solely evaluated on their individual merit, rather than guaranteeing a minimum number of grants at each funding level.  </w:t>
      </w:r>
    </w:p>
    <w:p w14:paraId="39E23D1C" w14:textId="77777777" w:rsidR="000A506D" w:rsidRPr="000A506D" w:rsidRDefault="000A506D" w:rsidP="000A506D">
      <w:pPr>
        <w:pStyle w:val="ListParagraph"/>
        <w:numPr>
          <w:ilvl w:val="0"/>
          <w:numId w:val="8"/>
        </w:numPr>
        <w:spacing w:after="0" w:line="240" w:lineRule="auto"/>
        <w:jc w:val="both"/>
        <w:rPr>
          <w:rFonts w:ascii="Times New Roman" w:eastAsia="Times New Roman" w:hAnsi="Times New Roman" w:cs="Times New Roman"/>
        </w:rPr>
      </w:pPr>
      <w:r w:rsidRPr="000A506D">
        <w:rPr>
          <w:rFonts w:ascii="Times New Roman" w:eastAsia="Times New Roman" w:hAnsi="Times New Roman" w:cs="Times New Roman"/>
        </w:rPr>
        <w:t xml:space="preserve">Greater flexibility in allocating more funds during the Fall grant cycle (up to 60%) with the remaining balance being made available to spring applicants.  </w:t>
      </w:r>
    </w:p>
    <w:p w14:paraId="6A2247CA" w14:textId="1EE3A4CE" w:rsidR="000A506D" w:rsidRDefault="000A506D" w:rsidP="000A506D">
      <w:pPr>
        <w:pStyle w:val="ListParagraph"/>
        <w:numPr>
          <w:ilvl w:val="0"/>
          <w:numId w:val="8"/>
        </w:numPr>
        <w:spacing w:after="0" w:line="240" w:lineRule="auto"/>
        <w:jc w:val="both"/>
        <w:rPr>
          <w:rFonts w:ascii="Times New Roman" w:eastAsia="Times New Roman" w:hAnsi="Times New Roman" w:cs="Times New Roman"/>
        </w:rPr>
      </w:pPr>
      <w:r w:rsidRPr="000A506D">
        <w:rPr>
          <w:rFonts w:ascii="Times New Roman" w:eastAsia="Times New Roman" w:hAnsi="Times New Roman" w:cs="Times New Roman"/>
        </w:rPr>
        <w:t xml:space="preserve">Amending the grant categories to include:  A) research, B) instructional / professional development/support C) travel.   Separate applications would be developed for each type of FRDC grant.  </w:t>
      </w:r>
    </w:p>
    <w:p w14:paraId="4B963CED" w14:textId="3C090AF5" w:rsidR="000A506D" w:rsidRDefault="000A506D" w:rsidP="000A506D">
      <w:pPr>
        <w:spacing w:after="0" w:line="240" w:lineRule="auto"/>
        <w:ind w:left="720"/>
        <w:jc w:val="both"/>
        <w:rPr>
          <w:rFonts w:ascii="Times New Roman" w:eastAsia="Times New Roman" w:hAnsi="Times New Roman" w:cs="Times New Roman"/>
        </w:rPr>
      </w:pPr>
    </w:p>
    <w:p w14:paraId="1FECAB47" w14:textId="534BD725" w:rsidR="000A506D" w:rsidRDefault="000A506D" w:rsidP="000A506D">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Senator Gifford made the motion to approve these recommendations</w:t>
      </w:r>
      <w:r w:rsidR="007105B0">
        <w:rPr>
          <w:rFonts w:ascii="Times New Roman" w:eastAsia="Times New Roman" w:hAnsi="Times New Roman" w:cs="Times New Roman"/>
        </w:rPr>
        <w:t>;</w:t>
      </w:r>
      <w:r>
        <w:rPr>
          <w:rFonts w:ascii="Times New Roman" w:eastAsia="Times New Roman" w:hAnsi="Times New Roman" w:cs="Times New Roman"/>
        </w:rPr>
        <w:t xml:space="preserve"> Senator White seconded</w:t>
      </w:r>
      <w:r w:rsidR="007105B0">
        <w:rPr>
          <w:rFonts w:ascii="Times New Roman" w:eastAsia="Times New Roman" w:hAnsi="Times New Roman" w:cs="Times New Roman"/>
        </w:rPr>
        <w:t>. The m</w:t>
      </w:r>
      <w:r>
        <w:rPr>
          <w:rFonts w:ascii="Times New Roman" w:eastAsia="Times New Roman" w:hAnsi="Times New Roman" w:cs="Times New Roman"/>
        </w:rPr>
        <w:t xml:space="preserve">otion was approved. </w:t>
      </w:r>
    </w:p>
    <w:p w14:paraId="58385042" w14:textId="5200CD15" w:rsidR="0048511E" w:rsidRDefault="0048511E" w:rsidP="0048511E">
      <w:pPr>
        <w:spacing w:after="0" w:line="240" w:lineRule="auto"/>
        <w:ind w:left="720"/>
        <w:jc w:val="both"/>
        <w:rPr>
          <w:rFonts w:ascii="Times New Roman" w:eastAsia="Times New Roman" w:hAnsi="Times New Roman" w:cs="Times New Roman"/>
        </w:rPr>
      </w:pPr>
    </w:p>
    <w:p w14:paraId="0000004D"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4E"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VIII.</w:t>
      </w:r>
      <w:r>
        <w:rPr>
          <w:rFonts w:ascii="Times New Roman" w:eastAsia="Times New Roman" w:hAnsi="Times New Roman" w:cs="Times New Roman"/>
          <w:b/>
          <w:color w:val="000000"/>
        </w:rPr>
        <w:tab/>
        <w:t>OBSERVATIONS &amp; CONCERNS:</w:t>
      </w:r>
    </w:p>
    <w:p w14:paraId="0A6D1273" w14:textId="77777777" w:rsidR="00CD6E5E" w:rsidRDefault="00CD6E5E" w:rsidP="00CD6E5E">
      <w:pPr>
        <w:spacing w:after="0" w:line="240" w:lineRule="auto"/>
        <w:ind w:left="720"/>
        <w:jc w:val="both"/>
        <w:rPr>
          <w:rFonts w:ascii="Times New Roman" w:eastAsia="Times New Roman" w:hAnsi="Times New Roman" w:cs="Times New Roman"/>
          <w:b/>
          <w:bCs/>
        </w:rPr>
      </w:pPr>
    </w:p>
    <w:p w14:paraId="4DE95CBC" w14:textId="2E5EFDCC" w:rsidR="000A506D" w:rsidRPr="000A506D" w:rsidRDefault="000A506D" w:rsidP="000A506D">
      <w:pPr>
        <w:spacing w:after="0" w:line="240" w:lineRule="auto"/>
        <w:ind w:left="720"/>
        <w:jc w:val="both"/>
        <w:rPr>
          <w:rFonts w:ascii="Times New Roman" w:eastAsia="Times New Roman" w:hAnsi="Times New Roman" w:cs="Times New Roman"/>
        </w:rPr>
      </w:pPr>
      <w:r w:rsidRPr="000A506D">
        <w:rPr>
          <w:rFonts w:ascii="Times New Roman" w:eastAsia="Times New Roman" w:hAnsi="Times New Roman" w:cs="Times New Roman"/>
        </w:rPr>
        <w:t>Vice President Dunnav</w:t>
      </w:r>
      <w:r>
        <w:rPr>
          <w:rFonts w:ascii="Times New Roman" w:eastAsia="Times New Roman" w:hAnsi="Times New Roman" w:cs="Times New Roman"/>
        </w:rPr>
        <w:t>e</w:t>
      </w:r>
      <w:r w:rsidRPr="000A506D">
        <w:rPr>
          <w:rFonts w:ascii="Times New Roman" w:eastAsia="Times New Roman" w:hAnsi="Times New Roman" w:cs="Times New Roman"/>
        </w:rPr>
        <w:t xml:space="preserve">nt revisited the earlier exchange involving Senator Siska and addressed the broader need for more consistent enforcement of Robert’s Rules of Order, particularly adherence to points of order. He urged Senators to avoid introducing unrelated issues into </w:t>
      </w:r>
      <w:r>
        <w:rPr>
          <w:rFonts w:ascii="Times New Roman" w:eastAsia="Times New Roman" w:hAnsi="Times New Roman" w:cs="Times New Roman"/>
        </w:rPr>
        <w:t xml:space="preserve">the </w:t>
      </w:r>
      <w:r w:rsidRPr="000A506D">
        <w:rPr>
          <w:rFonts w:ascii="Times New Roman" w:eastAsia="Times New Roman" w:hAnsi="Times New Roman" w:cs="Times New Roman"/>
        </w:rPr>
        <w:t>discussion and to remain focused on the agenda items under consideration.</w:t>
      </w:r>
    </w:p>
    <w:p w14:paraId="0C977CB4" w14:textId="77777777" w:rsidR="000A506D" w:rsidRPr="000A506D" w:rsidRDefault="000A506D" w:rsidP="000A506D">
      <w:pPr>
        <w:spacing w:after="0" w:line="240" w:lineRule="auto"/>
        <w:ind w:left="720"/>
        <w:jc w:val="both"/>
        <w:rPr>
          <w:rFonts w:ascii="Times New Roman" w:eastAsia="Times New Roman" w:hAnsi="Times New Roman" w:cs="Times New Roman"/>
        </w:rPr>
      </w:pPr>
    </w:p>
    <w:p w14:paraId="1FD8CDCC" w14:textId="2AC49F21" w:rsidR="00792582" w:rsidRDefault="000A506D" w:rsidP="000A506D">
      <w:pPr>
        <w:spacing w:after="0" w:line="240" w:lineRule="auto"/>
        <w:ind w:left="720"/>
        <w:jc w:val="both"/>
        <w:rPr>
          <w:rFonts w:ascii="Times New Roman" w:eastAsia="Times New Roman" w:hAnsi="Times New Roman" w:cs="Times New Roman"/>
        </w:rPr>
      </w:pPr>
      <w:r w:rsidRPr="000A506D">
        <w:rPr>
          <w:rFonts w:ascii="Times New Roman" w:eastAsia="Times New Roman" w:hAnsi="Times New Roman" w:cs="Times New Roman"/>
        </w:rPr>
        <w:t>In response, Senator Bhnas stated that the situation involving Senator Siska could have been handled differently. He</w:t>
      </w:r>
      <w:r w:rsidR="00115F2A">
        <w:rPr>
          <w:rFonts w:ascii="Times New Roman" w:eastAsia="Times New Roman" w:hAnsi="Times New Roman" w:cs="Times New Roman"/>
        </w:rPr>
        <w:t xml:space="preserve"> agreed on the importance of enforcing procedural rules but</w:t>
      </w:r>
      <w:r w:rsidRPr="000A506D">
        <w:rPr>
          <w:rFonts w:ascii="Times New Roman" w:eastAsia="Times New Roman" w:hAnsi="Times New Roman" w:cs="Times New Roman"/>
        </w:rPr>
        <w:t xml:space="preserve"> suggested that a prior warning regarding time constraints or relevance might have been appropriate before direct intervention. Senator Bhnas emphasized the importance of maintaining collegiality and mutual respect while enforcing parliamentary rules.</w:t>
      </w:r>
      <w:r>
        <w:rPr>
          <w:rFonts w:ascii="Times New Roman" w:eastAsia="Times New Roman" w:hAnsi="Times New Roman" w:cs="Times New Roman"/>
        </w:rPr>
        <w:t xml:space="preserve"> </w:t>
      </w:r>
      <w:r w:rsidRPr="000A506D">
        <w:rPr>
          <w:rFonts w:ascii="Times New Roman" w:eastAsia="Times New Roman" w:hAnsi="Times New Roman" w:cs="Times New Roman"/>
        </w:rPr>
        <w:t>Several Senators expressed agreement with Senator Bhnas’s perspective. A broader discussion followed concerning the enforcement of procedural rules, with emphasis on the need for fair, consistent, and collegial application of Robert’s Rules in Senate proceedings.</w:t>
      </w:r>
    </w:p>
    <w:p w14:paraId="6BB95A7F" w14:textId="77777777" w:rsidR="00792582" w:rsidRPr="00336074" w:rsidRDefault="00792582" w:rsidP="00C40D42">
      <w:pPr>
        <w:spacing w:after="0" w:line="240" w:lineRule="auto"/>
        <w:ind w:left="720"/>
        <w:jc w:val="both"/>
        <w:rPr>
          <w:rFonts w:ascii="Times New Roman" w:eastAsia="Times New Roman" w:hAnsi="Times New Roman" w:cs="Times New Roman"/>
        </w:rPr>
      </w:pPr>
    </w:p>
    <w:p w14:paraId="00000062" w14:textId="5E6117AB"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IX.</w:t>
      </w:r>
      <w:r>
        <w:rPr>
          <w:rFonts w:ascii="Times New Roman" w:eastAsia="Times New Roman" w:hAnsi="Times New Roman" w:cs="Times New Roman"/>
          <w:b/>
          <w:color w:val="000000"/>
        </w:rPr>
        <w:tab/>
        <w:t xml:space="preserve">ADJOURNMENT: </w:t>
      </w:r>
      <w:r>
        <w:rPr>
          <w:rFonts w:ascii="Times New Roman" w:eastAsia="Times New Roman" w:hAnsi="Times New Roman" w:cs="Times New Roman"/>
          <w:color w:val="000000"/>
        </w:rPr>
        <w:t>Senator Gifford moved to adjourn the Faculty Senate meeting. The motion was seconded and approved, and the meeting was adjourned at 1</w:t>
      </w:r>
      <w:r>
        <w:rPr>
          <w:rFonts w:ascii="Times New Roman" w:eastAsia="Times New Roman" w:hAnsi="Times New Roman" w:cs="Times New Roman"/>
        </w:rPr>
        <w:t>2</w:t>
      </w:r>
      <w:r>
        <w:rPr>
          <w:rFonts w:ascii="Times New Roman" w:eastAsia="Times New Roman" w:hAnsi="Times New Roman" w:cs="Times New Roman"/>
          <w:color w:val="000000"/>
        </w:rPr>
        <w:t>:</w:t>
      </w:r>
      <w:r w:rsidR="000A506D">
        <w:rPr>
          <w:rFonts w:ascii="Times New Roman" w:eastAsia="Times New Roman" w:hAnsi="Times New Roman" w:cs="Times New Roman"/>
          <w:color w:val="000000"/>
        </w:rPr>
        <w:t>06</w:t>
      </w:r>
      <w:r>
        <w:rPr>
          <w:rFonts w:ascii="Times New Roman" w:eastAsia="Times New Roman" w:hAnsi="Times New Roman" w:cs="Times New Roman"/>
          <w:color w:val="000000"/>
        </w:rPr>
        <w:t xml:space="preserve"> </w:t>
      </w:r>
      <w:r>
        <w:rPr>
          <w:rFonts w:ascii="Times New Roman" w:eastAsia="Times New Roman" w:hAnsi="Times New Roman" w:cs="Times New Roman"/>
        </w:rPr>
        <w:t>p</w:t>
      </w:r>
      <w:r>
        <w:rPr>
          <w:rFonts w:ascii="Times New Roman" w:eastAsia="Times New Roman" w:hAnsi="Times New Roman" w:cs="Times New Roman"/>
          <w:color w:val="000000"/>
        </w:rPr>
        <w:t xml:space="preserve">.m. </w:t>
      </w:r>
    </w:p>
    <w:p w14:paraId="00000063"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64"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65"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Respectfully submitted,</w:t>
      </w:r>
    </w:p>
    <w:p w14:paraId="00000066"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7"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Alexander Mikaberidze</w:t>
      </w:r>
    </w:p>
    <w:p w14:paraId="00000068"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Secretary</w:t>
      </w:r>
    </w:p>
    <w:sectPr w:rsidR="00565F0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514E" w14:textId="77777777" w:rsidR="008F685B" w:rsidRDefault="008F685B">
      <w:pPr>
        <w:spacing w:after="0" w:line="240" w:lineRule="auto"/>
      </w:pPr>
      <w:r>
        <w:separator/>
      </w:r>
    </w:p>
  </w:endnote>
  <w:endnote w:type="continuationSeparator" w:id="0">
    <w:p w14:paraId="1AA52BFC" w14:textId="77777777" w:rsidR="008F685B" w:rsidRDefault="008F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77777777" w:rsidR="00565F0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CB90" w14:textId="77777777" w:rsidR="008F685B" w:rsidRDefault="008F685B">
      <w:pPr>
        <w:spacing w:after="0" w:line="240" w:lineRule="auto"/>
      </w:pPr>
      <w:r>
        <w:separator/>
      </w:r>
    </w:p>
  </w:footnote>
  <w:footnote w:type="continuationSeparator" w:id="0">
    <w:p w14:paraId="3569856D" w14:textId="77777777" w:rsidR="008F685B" w:rsidRDefault="008F6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565F0B" w:rsidRDefault="00565F0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E1C"/>
    <w:multiLevelType w:val="hybridMultilevel"/>
    <w:tmpl w:val="AB3A5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C77AE1"/>
    <w:multiLevelType w:val="multilevel"/>
    <w:tmpl w:val="C01EBA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C4C799C"/>
    <w:multiLevelType w:val="hybridMultilevel"/>
    <w:tmpl w:val="3DFC7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A012FC"/>
    <w:multiLevelType w:val="hybridMultilevel"/>
    <w:tmpl w:val="127A2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C7617"/>
    <w:multiLevelType w:val="hybridMultilevel"/>
    <w:tmpl w:val="1E108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8D15CC"/>
    <w:multiLevelType w:val="hybridMultilevel"/>
    <w:tmpl w:val="DFA2E55A"/>
    <w:lvl w:ilvl="0" w:tplc="872C0216">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CDD263E"/>
    <w:multiLevelType w:val="hybridMultilevel"/>
    <w:tmpl w:val="AB021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D3E3222"/>
    <w:multiLevelType w:val="hybridMultilevel"/>
    <w:tmpl w:val="03FC1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B519CF"/>
    <w:multiLevelType w:val="hybridMultilevel"/>
    <w:tmpl w:val="764CB38E"/>
    <w:lvl w:ilvl="0" w:tplc="872C021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2909117">
    <w:abstractNumId w:val="1"/>
  </w:num>
  <w:num w:numId="2" w16cid:durableId="1462964807">
    <w:abstractNumId w:val="6"/>
  </w:num>
  <w:num w:numId="3" w16cid:durableId="1649437121">
    <w:abstractNumId w:val="4"/>
  </w:num>
  <w:num w:numId="4" w16cid:durableId="1033074461">
    <w:abstractNumId w:val="7"/>
  </w:num>
  <w:num w:numId="5" w16cid:durableId="46953013">
    <w:abstractNumId w:val="2"/>
  </w:num>
  <w:num w:numId="6" w16cid:durableId="1224292095">
    <w:abstractNumId w:val="0"/>
  </w:num>
  <w:num w:numId="7" w16cid:durableId="1600749264">
    <w:abstractNumId w:val="8"/>
  </w:num>
  <w:num w:numId="8" w16cid:durableId="2003266262">
    <w:abstractNumId w:val="5"/>
  </w:num>
  <w:num w:numId="9" w16cid:durableId="910390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0B"/>
    <w:rsid w:val="00031AC4"/>
    <w:rsid w:val="0009530F"/>
    <w:rsid w:val="000A35ED"/>
    <w:rsid w:val="000A506D"/>
    <w:rsid w:val="000C35E2"/>
    <w:rsid w:val="000D42F4"/>
    <w:rsid w:val="00115F2A"/>
    <w:rsid w:val="001749BD"/>
    <w:rsid w:val="001D1012"/>
    <w:rsid w:val="0024052C"/>
    <w:rsid w:val="00286C49"/>
    <w:rsid w:val="002C682D"/>
    <w:rsid w:val="002F6208"/>
    <w:rsid w:val="00305989"/>
    <w:rsid w:val="00313ACD"/>
    <w:rsid w:val="00336074"/>
    <w:rsid w:val="003B4F3F"/>
    <w:rsid w:val="003B6AA3"/>
    <w:rsid w:val="00437249"/>
    <w:rsid w:val="0044378A"/>
    <w:rsid w:val="0048511E"/>
    <w:rsid w:val="004918E3"/>
    <w:rsid w:val="005137CF"/>
    <w:rsid w:val="005479D2"/>
    <w:rsid w:val="00551ACD"/>
    <w:rsid w:val="0056374E"/>
    <w:rsid w:val="00565F0B"/>
    <w:rsid w:val="00587C10"/>
    <w:rsid w:val="005C4371"/>
    <w:rsid w:val="005D44C5"/>
    <w:rsid w:val="00653A42"/>
    <w:rsid w:val="006A2C9A"/>
    <w:rsid w:val="006C43C5"/>
    <w:rsid w:val="006C4986"/>
    <w:rsid w:val="006D1923"/>
    <w:rsid w:val="006D7E87"/>
    <w:rsid w:val="006F595C"/>
    <w:rsid w:val="007105B0"/>
    <w:rsid w:val="0078446A"/>
    <w:rsid w:val="00785C93"/>
    <w:rsid w:val="00792582"/>
    <w:rsid w:val="007D6523"/>
    <w:rsid w:val="007F1F4C"/>
    <w:rsid w:val="0080275F"/>
    <w:rsid w:val="008B3809"/>
    <w:rsid w:val="008F685B"/>
    <w:rsid w:val="008F6F66"/>
    <w:rsid w:val="00996107"/>
    <w:rsid w:val="009E0FA4"/>
    <w:rsid w:val="00A85346"/>
    <w:rsid w:val="00B20832"/>
    <w:rsid w:val="00B43118"/>
    <w:rsid w:val="00BB6D6B"/>
    <w:rsid w:val="00BE6DCD"/>
    <w:rsid w:val="00C00B4B"/>
    <w:rsid w:val="00C04EF1"/>
    <w:rsid w:val="00C276F6"/>
    <w:rsid w:val="00C35C2A"/>
    <w:rsid w:val="00C40D42"/>
    <w:rsid w:val="00CA39A9"/>
    <w:rsid w:val="00CB1B24"/>
    <w:rsid w:val="00CB2A81"/>
    <w:rsid w:val="00CD6E5E"/>
    <w:rsid w:val="00D55B4E"/>
    <w:rsid w:val="00D71A53"/>
    <w:rsid w:val="00E0177E"/>
    <w:rsid w:val="00E06A97"/>
    <w:rsid w:val="00E52BA8"/>
    <w:rsid w:val="00E64BB9"/>
    <w:rsid w:val="00F727DC"/>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EA760"/>
  <w15:docId w15:val="{B9A83B39-2722-4E67-8A9C-7D23FDB5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ListParagraph">
    <w:name w:val="List Paragraph"/>
    <w:basedOn w:val="Normal"/>
    <w:uiPriority w:val="34"/>
    <w:qFormat/>
    <w:rsid w:val="00832150"/>
    <w:pPr>
      <w:ind w:left="720"/>
      <w:contextualSpacing/>
    </w:pPr>
  </w:style>
  <w:style w:type="paragraph" w:styleId="NormalWeb">
    <w:name w:val="Normal (Web)"/>
    <w:basedOn w:val="Normal"/>
    <w:uiPriority w:val="99"/>
    <w:semiHidden/>
    <w:unhideWhenUsed/>
    <w:rsid w:val="00184C9A"/>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AdJYoKuRsJ2K5whY1G72nWsFg==">CgMxLjAyDmgubHFqNnF5ZW9nNTNzOAByITFmLU9iNml4Ymc3RF9FZXZTWW5qMUhud3ExMUo1akhneQ==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1694</Words>
  <Characters>10385</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McLemore, Laura</dc:creator>
  <cp:lastModifiedBy>Mikaberidze, Alexander</cp:lastModifiedBy>
  <cp:revision>13</cp:revision>
  <dcterms:created xsi:type="dcterms:W3CDTF">2026-01-06T21:00:00Z</dcterms:created>
  <dcterms:modified xsi:type="dcterms:W3CDTF">2026-01-22T16:58:00Z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