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FF34A" w14:textId="77777777" w:rsidR="0067524D" w:rsidRDefault="00E73878" w:rsidP="008A241E">
      <w:pPr>
        <w:pStyle w:val="NormalWeb"/>
        <w:spacing w:before="0" w:beforeAutospacing="0" w:after="0" w:afterAutospacing="0"/>
        <w:jc w:val="center"/>
        <w:rPr>
          <w:rStyle w:val="Strong"/>
          <w:color w:val="0E101A"/>
        </w:rPr>
      </w:pPr>
      <w:bookmarkStart w:id="0" w:name="_GoBack"/>
      <w:bookmarkEnd w:id="0"/>
      <w:r>
        <w:rPr>
          <w:noProof/>
        </w:rPr>
        <w:drawing>
          <wp:inline distT="0" distB="0" distL="0" distR="0" wp14:anchorId="1B2265D8" wp14:editId="25055115">
            <wp:extent cx="6546850" cy="756920"/>
            <wp:effectExtent l="0" t="0" r="6350"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46850" cy="756920"/>
                    </a:xfrm>
                    <a:prstGeom prst="rect">
                      <a:avLst/>
                    </a:prstGeom>
                  </pic:spPr>
                </pic:pic>
              </a:graphicData>
            </a:graphic>
          </wp:inline>
        </w:drawing>
      </w:r>
    </w:p>
    <w:p w14:paraId="3A7560A9" w14:textId="77777777" w:rsidR="00A211B2" w:rsidRDefault="008A241E" w:rsidP="008A241E">
      <w:pPr>
        <w:pStyle w:val="NormalWeb"/>
        <w:spacing w:before="0" w:beforeAutospacing="0" w:after="0" w:afterAutospacing="0"/>
        <w:jc w:val="center"/>
        <w:rPr>
          <w:rStyle w:val="Strong"/>
          <w:color w:val="0E101A"/>
        </w:rPr>
      </w:pPr>
      <w:r>
        <w:rPr>
          <w:rStyle w:val="Strong"/>
          <w:color w:val="0E101A"/>
        </w:rPr>
        <w:t xml:space="preserve">Assistant/Associate Professor in the Department of Kinesiology and Health Science </w:t>
      </w:r>
    </w:p>
    <w:p w14:paraId="55E6F904" w14:textId="35C750D9" w:rsidR="008A241E" w:rsidRDefault="008A241E" w:rsidP="008A241E">
      <w:pPr>
        <w:pStyle w:val="NormalWeb"/>
        <w:spacing w:before="0" w:beforeAutospacing="0" w:after="0" w:afterAutospacing="0"/>
        <w:jc w:val="center"/>
        <w:rPr>
          <w:color w:val="0E101A"/>
        </w:rPr>
      </w:pPr>
      <w:r>
        <w:rPr>
          <w:rStyle w:val="Strong"/>
          <w:color w:val="0E101A"/>
        </w:rPr>
        <w:t xml:space="preserve"> 9-month Tenure-Track Position</w:t>
      </w:r>
    </w:p>
    <w:p w14:paraId="18EBF8B4" w14:textId="77777777" w:rsidR="008A241E" w:rsidRDefault="008A241E" w:rsidP="008A241E">
      <w:pPr>
        <w:pStyle w:val="NormalWeb"/>
        <w:spacing w:before="0" w:beforeAutospacing="0" w:after="0" w:afterAutospacing="0"/>
        <w:rPr>
          <w:color w:val="0E101A"/>
        </w:rPr>
      </w:pPr>
    </w:p>
    <w:p w14:paraId="2FB0DA99" w14:textId="7BCDCC14" w:rsidR="008A241E" w:rsidRDefault="008A241E" w:rsidP="008A241E">
      <w:pPr>
        <w:pStyle w:val="NormalWeb"/>
        <w:spacing w:before="0" w:beforeAutospacing="0" w:after="0" w:afterAutospacing="0"/>
        <w:rPr>
          <w:color w:val="0E101A"/>
        </w:rPr>
      </w:pPr>
      <w:r>
        <w:rPr>
          <w:color w:val="0E101A"/>
        </w:rPr>
        <w:t>LSU Shreveport invites app</w:t>
      </w:r>
      <w:r w:rsidR="00662F6C">
        <w:rPr>
          <w:color w:val="0E101A"/>
        </w:rPr>
        <w:t>li</w:t>
      </w:r>
      <w:r>
        <w:rPr>
          <w:color w:val="0E101A"/>
        </w:rPr>
        <w:t>cations for the tenure-track Assistant/Associate Professor position in the Department of Kinesiology and Health Science</w:t>
      </w:r>
      <w:r w:rsidR="00A211B2">
        <w:rPr>
          <w:color w:val="0E101A"/>
        </w:rPr>
        <w:t>,</w:t>
      </w:r>
      <w:r>
        <w:rPr>
          <w:color w:val="0E101A"/>
        </w:rPr>
        <w:t xml:space="preserve"> </w:t>
      </w:r>
      <w:r w:rsidR="0067524D">
        <w:rPr>
          <w:color w:val="0E101A"/>
        </w:rPr>
        <w:t>Fall 2024</w:t>
      </w:r>
      <w:r>
        <w:rPr>
          <w:color w:val="0E101A"/>
        </w:rPr>
        <w:t> </w:t>
      </w:r>
    </w:p>
    <w:p w14:paraId="3B63590B" w14:textId="77777777" w:rsidR="008A241E" w:rsidRDefault="008A241E" w:rsidP="008A241E">
      <w:pPr>
        <w:pStyle w:val="NormalWeb"/>
        <w:spacing w:before="0" w:beforeAutospacing="0" w:after="0" w:afterAutospacing="0"/>
        <w:rPr>
          <w:rStyle w:val="Strong"/>
          <w:color w:val="0E101A"/>
        </w:rPr>
      </w:pPr>
    </w:p>
    <w:p w14:paraId="2EBEE4D1" w14:textId="58046353" w:rsidR="008A241E" w:rsidRDefault="008A241E" w:rsidP="008A241E">
      <w:pPr>
        <w:pStyle w:val="NormalWeb"/>
        <w:spacing w:before="0" w:beforeAutospacing="0" w:after="0" w:afterAutospacing="0"/>
        <w:rPr>
          <w:rStyle w:val="Strong"/>
          <w:color w:val="0E101A"/>
        </w:rPr>
      </w:pPr>
      <w:r>
        <w:rPr>
          <w:rStyle w:val="Strong"/>
          <w:color w:val="0E101A"/>
        </w:rPr>
        <w:t>Qualifications: </w:t>
      </w:r>
    </w:p>
    <w:p w14:paraId="5DF46EFC" w14:textId="77777777" w:rsidR="00E20BF2" w:rsidRDefault="00E20BF2" w:rsidP="008A241E">
      <w:pPr>
        <w:pStyle w:val="NormalWeb"/>
        <w:spacing w:before="0" w:beforeAutospacing="0" w:after="0" w:afterAutospacing="0"/>
        <w:rPr>
          <w:color w:val="0E101A"/>
        </w:rPr>
      </w:pPr>
    </w:p>
    <w:p w14:paraId="6C5CF978" w14:textId="152C961C" w:rsidR="008A241E" w:rsidRDefault="008A241E" w:rsidP="008A241E">
      <w:pPr>
        <w:pStyle w:val="NormalWeb"/>
        <w:spacing w:before="0" w:beforeAutospacing="0" w:after="0" w:afterAutospacing="0"/>
        <w:rPr>
          <w:color w:val="0E101A"/>
        </w:rPr>
      </w:pPr>
      <w:r>
        <w:rPr>
          <w:rStyle w:val="Strong"/>
          <w:color w:val="0E101A"/>
        </w:rPr>
        <w:t>Required:</w:t>
      </w:r>
      <w:r>
        <w:rPr>
          <w:color w:val="0E101A"/>
        </w:rPr>
        <w:t>  Earned doct</w:t>
      </w:r>
      <w:r w:rsidR="00662F6C">
        <w:rPr>
          <w:color w:val="0E101A"/>
        </w:rPr>
        <w:t xml:space="preserve">oral degree from </w:t>
      </w:r>
      <w:r w:rsidR="00DD4730">
        <w:rPr>
          <w:color w:val="0E101A"/>
        </w:rPr>
        <w:t>a</w:t>
      </w:r>
      <w:r w:rsidR="00662F6C">
        <w:rPr>
          <w:color w:val="0E101A"/>
        </w:rPr>
        <w:t xml:space="preserve"> regionally accredited university with emphasis in public health and leadership, exercise science and physiology, </w:t>
      </w:r>
      <w:r>
        <w:rPr>
          <w:color w:val="0E101A"/>
        </w:rPr>
        <w:t>or a closely related field. </w:t>
      </w:r>
    </w:p>
    <w:p w14:paraId="16F7547A" w14:textId="77777777" w:rsidR="00E20BF2" w:rsidRDefault="00E20BF2" w:rsidP="008A241E">
      <w:pPr>
        <w:pStyle w:val="NormalWeb"/>
        <w:spacing w:before="0" w:beforeAutospacing="0" w:after="0" w:afterAutospacing="0"/>
        <w:rPr>
          <w:color w:val="0E101A"/>
        </w:rPr>
      </w:pPr>
    </w:p>
    <w:p w14:paraId="0BCE531A" w14:textId="5598B36F" w:rsidR="008A241E" w:rsidRDefault="008A241E" w:rsidP="008A241E">
      <w:pPr>
        <w:pStyle w:val="NormalWeb"/>
        <w:spacing w:before="0" w:beforeAutospacing="0" w:after="0" w:afterAutospacing="0"/>
        <w:rPr>
          <w:color w:val="0E101A"/>
        </w:rPr>
      </w:pPr>
      <w:r>
        <w:rPr>
          <w:rStyle w:val="Strong"/>
          <w:color w:val="0E101A"/>
        </w:rPr>
        <w:t>Desired:  </w:t>
      </w:r>
      <w:r>
        <w:rPr>
          <w:color w:val="0E101A"/>
        </w:rPr>
        <w:t xml:space="preserve">Preference will be given to individuals with </w:t>
      </w:r>
      <w:r w:rsidR="0067524D">
        <w:rPr>
          <w:color w:val="0E101A"/>
        </w:rPr>
        <w:t xml:space="preserve">strong leadership skills in community and public health research </w:t>
      </w:r>
      <w:r w:rsidR="007315D7">
        <w:rPr>
          <w:color w:val="0E101A"/>
        </w:rPr>
        <w:t>or</w:t>
      </w:r>
      <w:r w:rsidR="0067524D">
        <w:rPr>
          <w:color w:val="0E101A"/>
        </w:rPr>
        <w:t xml:space="preserve"> research focused on physiology and exercise science related to human performance in various </w:t>
      </w:r>
      <w:r w:rsidR="007315D7">
        <w:rPr>
          <w:color w:val="0E101A"/>
        </w:rPr>
        <w:t>environmental</w:t>
      </w:r>
      <w:r w:rsidR="0067524D">
        <w:rPr>
          <w:color w:val="0E101A"/>
        </w:rPr>
        <w:t xml:space="preserve"> conditions. E</w:t>
      </w:r>
      <w:r>
        <w:rPr>
          <w:color w:val="0E101A"/>
        </w:rPr>
        <w:t>xperience teaching in higher education</w:t>
      </w:r>
      <w:r w:rsidR="007315D7">
        <w:rPr>
          <w:color w:val="0E101A"/>
        </w:rPr>
        <w:t xml:space="preserve"> with</w:t>
      </w:r>
      <w:r>
        <w:rPr>
          <w:color w:val="0E101A"/>
        </w:rPr>
        <w:t xml:space="preserve"> </w:t>
      </w:r>
      <w:r w:rsidR="007315D7">
        <w:rPr>
          <w:color w:val="0E101A"/>
        </w:rPr>
        <w:t>active scholarship is desired.</w:t>
      </w:r>
    </w:p>
    <w:p w14:paraId="778AE134" w14:textId="77777777" w:rsidR="008A241E" w:rsidRDefault="008A241E" w:rsidP="008A241E">
      <w:pPr>
        <w:pStyle w:val="NormalWeb"/>
        <w:spacing w:before="0" w:beforeAutospacing="0" w:after="0" w:afterAutospacing="0"/>
        <w:rPr>
          <w:rStyle w:val="Strong"/>
          <w:color w:val="0E101A"/>
        </w:rPr>
      </w:pPr>
    </w:p>
    <w:p w14:paraId="0556C924" w14:textId="4FA2145E" w:rsidR="008A241E" w:rsidRDefault="008A241E" w:rsidP="008A241E">
      <w:pPr>
        <w:pStyle w:val="NormalWeb"/>
        <w:spacing w:before="0" w:beforeAutospacing="0" w:after="0" w:afterAutospacing="0"/>
        <w:rPr>
          <w:color w:val="0E101A"/>
        </w:rPr>
      </w:pPr>
      <w:r>
        <w:rPr>
          <w:rStyle w:val="Strong"/>
          <w:color w:val="0E101A"/>
        </w:rPr>
        <w:t>Expectations:</w:t>
      </w:r>
      <w:r>
        <w:rPr>
          <w:color w:val="0E101A"/>
        </w:rPr>
        <w:t xml:space="preserve"> Faculty are expected to engage in teaching, research, and departmental, college, university, program, and professional service activities. Specific teaching assignments are dependent upon </w:t>
      </w:r>
      <w:r w:rsidR="007315D7">
        <w:rPr>
          <w:color w:val="0E101A"/>
        </w:rPr>
        <w:t xml:space="preserve">the applicant’s </w:t>
      </w:r>
      <w:r>
        <w:rPr>
          <w:color w:val="0E101A"/>
        </w:rPr>
        <w:t xml:space="preserve">expertise and programmatic needs. The ability to advise, mentor, and oversee research, capstone and thesis projects is expected. Collegiality, collaboration, and community-based participatory research are highly valued. This faculty member </w:t>
      </w:r>
      <w:r w:rsidR="007315D7">
        <w:rPr>
          <w:color w:val="0E101A"/>
        </w:rPr>
        <w:t xml:space="preserve">will have an opportunity </w:t>
      </w:r>
      <w:r>
        <w:rPr>
          <w:color w:val="0E101A"/>
        </w:rPr>
        <w:t xml:space="preserve">to collaborate with </w:t>
      </w:r>
      <w:r w:rsidR="00B70235">
        <w:rPr>
          <w:color w:val="0E101A"/>
        </w:rPr>
        <w:t xml:space="preserve">LSU Shreveport </w:t>
      </w:r>
      <w:r w:rsidR="000F2E5D">
        <w:rPr>
          <w:color w:val="0E101A"/>
        </w:rPr>
        <w:t xml:space="preserve">faculty </w:t>
      </w:r>
      <w:r w:rsidR="00B70235">
        <w:rPr>
          <w:color w:val="0E101A"/>
        </w:rPr>
        <w:t xml:space="preserve">and faculty </w:t>
      </w:r>
      <w:r w:rsidR="000F2E5D">
        <w:rPr>
          <w:color w:val="0E101A"/>
        </w:rPr>
        <w:t xml:space="preserve">from the </w:t>
      </w:r>
      <w:r>
        <w:rPr>
          <w:color w:val="0E101A"/>
        </w:rPr>
        <w:t>L</w:t>
      </w:r>
      <w:r w:rsidR="000F2E5D">
        <w:rPr>
          <w:color w:val="0E101A"/>
        </w:rPr>
        <w:t xml:space="preserve">ouisiana State University Health in Shreveport (LSUHS) </w:t>
      </w:r>
      <w:r w:rsidR="00B70235">
        <w:rPr>
          <w:color w:val="0E101A"/>
        </w:rPr>
        <w:t>on collaborative research initiatives.</w:t>
      </w:r>
    </w:p>
    <w:p w14:paraId="49F65D54" w14:textId="77777777" w:rsidR="008A241E" w:rsidRDefault="008A241E" w:rsidP="008A241E">
      <w:pPr>
        <w:pStyle w:val="NormalWeb"/>
        <w:spacing w:before="0" w:beforeAutospacing="0" w:after="0" w:afterAutospacing="0"/>
        <w:rPr>
          <w:rStyle w:val="Strong"/>
          <w:color w:val="0E101A"/>
        </w:rPr>
      </w:pPr>
    </w:p>
    <w:p w14:paraId="6D6F227F" w14:textId="25EE81CD" w:rsidR="008A241E" w:rsidRDefault="008A241E" w:rsidP="008A241E">
      <w:pPr>
        <w:pStyle w:val="NormalWeb"/>
        <w:spacing w:before="0" w:beforeAutospacing="0" w:after="0" w:afterAutospacing="0"/>
        <w:rPr>
          <w:color w:val="0E101A"/>
        </w:rPr>
      </w:pPr>
      <w:r>
        <w:rPr>
          <w:rStyle w:val="Strong"/>
          <w:color w:val="0E101A"/>
        </w:rPr>
        <w:t>The University:</w:t>
      </w:r>
      <w:r>
        <w:rPr>
          <w:color w:val="0E101A"/>
        </w:rPr>
        <w:t> LSU Shreveport was established in 1967 and is an institution within the Louisiana State University System. The attractive campus is located in the metropolitan center of Northwest Louisiana, with a population of more than 360,000, and has a growing enrollment in the urban community. LSUS offers comprehensive graduate and undergraduate programs to students in the multi-state area.  </w:t>
      </w:r>
    </w:p>
    <w:p w14:paraId="132CBCEE" w14:textId="77777777" w:rsidR="008A241E" w:rsidRDefault="008A241E" w:rsidP="008A241E">
      <w:pPr>
        <w:pStyle w:val="NormalWeb"/>
        <w:spacing w:before="0" w:beforeAutospacing="0" w:after="0" w:afterAutospacing="0"/>
        <w:rPr>
          <w:color w:val="0E101A"/>
        </w:rPr>
      </w:pPr>
    </w:p>
    <w:p w14:paraId="04847675" w14:textId="4621ED76" w:rsidR="008A241E" w:rsidRDefault="008A241E" w:rsidP="008A241E">
      <w:pPr>
        <w:pStyle w:val="NormalWeb"/>
        <w:spacing w:before="0" w:beforeAutospacing="0" w:after="0" w:afterAutospacing="0"/>
        <w:rPr>
          <w:rStyle w:val="Strong"/>
          <w:color w:val="0E101A"/>
        </w:rPr>
      </w:pPr>
      <w:r w:rsidRPr="008A241E">
        <w:rPr>
          <w:b/>
          <w:bCs/>
          <w:color w:val="0E101A"/>
        </w:rPr>
        <w:t>The Department of Kinesiology and Health Science</w:t>
      </w:r>
      <w:r>
        <w:rPr>
          <w:color w:val="0E101A"/>
        </w:rPr>
        <w:t xml:space="preserve"> offers </w:t>
      </w:r>
      <w:r w:rsidR="00B70235">
        <w:rPr>
          <w:color w:val="0E101A"/>
        </w:rPr>
        <w:t xml:space="preserve">the B.S in Public Health degree and </w:t>
      </w:r>
      <w:r>
        <w:rPr>
          <w:color w:val="0E101A"/>
        </w:rPr>
        <w:t xml:space="preserve">the nation's first </w:t>
      </w:r>
      <w:r w:rsidR="00A211B2">
        <w:rPr>
          <w:color w:val="0E101A"/>
        </w:rPr>
        <w:t>bachelor’s degree in occupational</w:t>
      </w:r>
      <w:r>
        <w:rPr>
          <w:color w:val="0E101A"/>
        </w:rPr>
        <w:t xml:space="preserve"> </w:t>
      </w:r>
      <w:r w:rsidR="000F2E5D">
        <w:rPr>
          <w:color w:val="0E101A"/>
        </w:rPr>
        <w:t>P</w:t>
      </w:r>
      <w:r>
        <w:rPr>
          <w:color w:val="0E101A"/>
        </w:rPr>
        <w:t>hysiology</w:t>
      </w:r>
      <w:r w:rsidR="00B70235">
        <w:rPr>
          <w:color w:val="0E101A"/>
        </w:rPr>
        <w:t>. The B.S. in Public Health offers concentrations in Community and Public Health, Pre-</w:t>
      </w:r>
      <w:r w:rsidR="00A211B2">
        <w:rPr>
          <w:color w:val="0E101A"/>
        </w:rPr>
        <w:t>Occupational</w:t>
      </w:r>
      <w:r w:rsidR="00B70235">
        <w:rPr>
          <w:color w:val="0E101A"/>
        </w:rPr>
        <w:t xml:space="preserve"> Therapy, Pre-Physical Therapy and Non-Pro</w:t>
      </w:r>
      <w:r w:rsidR="00A211B2">
        <w:rPr>
          <w:color w:val="0E101A"/>
        </w:rPr>
        <w:t xml:space="preserve">fit Administration.  The B.S. in Occupational Physiology includes studies on human response to extreme conditions, and </w:t>
      </w:r>
      <w:r>
        <w:rPr>
          <w:color w:val="0E101A"/>
        </w:rPr>
        <w:t>areas like altered sleeping patterns on nightshift workers, workers with multiple jobs, or workers who stare at computer screens in an office chair or for extended periods. The degree offers Exercise Science, Strength and Conditioning,</w:t>
      </w:r>
      <w:r w:rsidR="006910DA">
        <w:rPr>
          <w:color w:val="0E101A"/>
        </w:rPr>
        <w:t xml:space="preserve"> Coaching, Health and Fitness Management</w:t>
      </w:r>
      <w:r>
        <w:rPr>
          <w:color w:val="0E101A"/>
        </w:rPr>
        <w:t xml:space="preserve"> and Environmental Physiology concentrations. </w:t>
      </w:r>
    </w:p>
    <w:p w14:paraId="7CD31650" w14:textId="77777777" w:rsidR="00A211B2" w:rsidRDefault="00A211B2" w:rsidP="008A241E">
      <w:pPr>
        <w:pStyle w:val="NormalWeb"/>
        <w:spacing w:before="0" w:beforeAutospacing="0" w:after="0" w:afterAutospacing="0"/>
        <w:rPr>
          <w:rStyle w:val="Strong"/>
          <w:color w:val="0E101A"/>
        </w:rPr>
      </w:pPr>
    </w:p>
    <w:p w14:paraId="0BFDE427" w14:textId="5C0D145D" w:rsidR="008A241E" w:rsidRDefault="008A241E" w:rsidP="008A241E">
      <w:pPr>
        <w:pStyle w:val="NormalWeb"/>
        <w:spacing w:before="0" w:beforeAutospacing="0" w:after="0" w:afterAutospacing="0"/>
        <w:rPr>
          <w:color w:val="0E101A"/>
        </w:rPr>
      </w:pPr>
      <w:r>
        <w:rPr>
          <w:rStyle w:val="Strong"/>
          <w:color w:val="0E101A"/>
        </w:rPr>
        <w:t>Salary:</w:t>
      </w:r>
      <w:r>
        <w:rPr>
          <w:color w:val="0E101A"/>
        </w:rPr>
        <w:t> Commensurate with experience and education. </w:t>
      </w:r>
    </w:p>
    <w:p w14:paraId="5070C1FD" w14:textId="77777777" w:rsidR="008A241E" w:rsidRDefault="008A241E" w:rsidP="008A241E">
      <w:pPr>
        <w:pStyle w:val="NormalWeb"/>
        <w:spacing w:before="0" w:beforeAutospacing="0" w:after="0" w:afterAutospacing="0"/>
        <w:rPr>
          <w:rStyle w:val="Strong"/>
          <w:color w:val="0E101A"/>
        </w:rPr>
      </w:pPr>
    </w:p>
    <w:p w14:paraId="26266CC2" w14:textId="68C10885" w:rsidR="008A241E" w:rsidRDefault="008A241E" w:rsidP="008A241E">
      <w:pPr>
        <w:pStyle w:val="NormalWeb"/>
        <w:spacing w:before="0" w:beforeAutospacing="0" w:after="0" w:afterAutospacing="0"/>
        <w:rPr>
          <w:color w:val="0E101A"/>
        </w:rPr>
      </w:pPr>
      <w:r>
        <w:rPr>
          <w:rStyle w:val="Strong"/>
          <w:color w:val="0E101A"/>
        </w:rPr>
        <w:lastRenderedPageBreak/>
        <w:t>Applications:</w:t>
      </w:r>
      <w:r>
        <w:rPr>
          <w:color w:val="0E101A"/>
        </w:rPr>
        <w:t> Submit a letter of application, resume/CV, names and addresses, phone numbers, and e-mail addresses of four professional references. Applications may be mailed or submitted electronically. Electronic applications should be sent to </w:t>
      </w:r>
      <w:hyperlink r:id="rId8" w:tgtFrame="_blank" w:history="1">
        <w:r>
          <w:rPr>
            <w:rStyle w:val="Hyperlink"/>
            <w:color w:val="4A6EE0"/>
          </w:rPr>
          <w:t>Jrush@lsus.edu</w:t>
        </w:r>
      </w:hyperlink>
      <w:r>
        <w:rPr>
          <w:color w:val="0E101A"/>
        </w:rPr>
        <w:t>. Mailed applications should be submitted to:</w:t>
      </w:r>
    </w:p>
    <w:p w14:paraId="2B2717FC" w14:textId="77777777" w:rsidR="008A241E" w:rsidRDefault="008A241E" w:rsidP="008A241E">
      <w:pPr>
        <w:pStyle w:val="NormalWeb"/>
        <w:spacing w:before="0" w:beforeAutospacing="0" w:after="0" w:afterAutospacing="0"/>
        <w:rPr>
          <w:color w:val="0E101A"/>
        </w:rPr>
      </w:pPr>
      <w:r>
        <w:rPr>
          <w:color w:val="0E101A"/>
        </w:rPr>
        <w:t> </w:t>
      </w:r>
    </w:p>
    <w:p w14:paraId="15CFD94B" w14:textId="77777777" w:rsidR="008A241E" w:rsidRDefault="008A241E" w:rsidP="008A241E">
      <w:pPr>
        <w:pStyle w:val="NormalWeb"/>
        <w:spacing w:before="0" w:beforeAutospacing="0" w:after="0" w:afterAutospacing="0"/>
        <w:rPr>
          <w:color w:val="0E101A"/>
        </w:rPr>
      </w:pPr>
      <w:r>
        <w:rPr>
          <w:color w:val="0E101A"/>
        </w:rPr>
        <w:t>                                                                      </w:t>
      </w:r>
    </w:p>
    <w:p w14:paraId="61CFD54E" w14:textId="77777777" w:rsidR="008A241E" w:rsidRPr="008A241E" w:rsidRDefault="008A241E" w:rsidP="008A241E">
      <w:pPr>
        <w:pStyle w:val="NormalWeb"/>
        <w:spacing w:before="0" w:beforeAutospacing="0" w:after="0" w:afterAutospacing="0"/>
        <w:jc w:val="center"/>
        <w:rPr>
          <w:b/>
          <w:bCs/>
          <w:color w:val="0E101A"/>
        </w:rPr>
      </w:pPr>
      <w:r w:rsidRPr="008A241E">
        <w:rPr>
          <w:b/>
          <w:bCs/>
          <w:color w:val="0E101A"/>
        </w:rPr>
        <w:t>Jill Rush-Kolodzey, MD, MPH, DrPH</w:t>
      </w:r>
    </w:p>
    <w:p w14:paraId="7D3700FA" w14:textId="77777777" w:rsidR="008A241E" w:rsidRPr="008A241E" w:rsidRDefault="008A241E" w:rsidP="008A241E">
      <w:pPr>
        <w:pStyle w:val="NormalWeb"/>
        <w:spacing w:before="0" w:beforeAutospacing="0" w:after="0" w:afterAutospacing="0"/>
        <w:jc w:val="center"/>
        <w:rPr>
          <w:b/>
          <w:bCs/>
          <w:color w:val="0E101A"/>
        </w:rPr>
      </w:pPr>
      <w:r w:rsidRPr="008A241E">
        <w:rPr>
          <w:b/>
          <w:bCs/>
          <w:color w:val="0E101A"/>
        </w:rPr>
        <w:t>Chair for the Department of Kinesiology and Health Science</w:t>
      </w:r>
    </w:p>
    <w:p w14:paraId="422D6963" w14:textId="10CEE16D" w:rsidR="008A241E" w:rsidRPr="008A241E" w:rsidRDefault="008A241E" w:rsidP="008A241E">
      <w:pPr>
        <w:pStyle w:val="NormalWeb"/>
        <w:spacing w:before="0" w:beforeAutospacing="0" w:after="0" w:afterAutospacing="0"/>
        <w:jc w:val="center"/>
        <w:rPr>
          <w:b/>
          <w:bCs/>
          <w:color w:val="0E101A"/>
        </w:rPr>
      </w:pPr>
      <w:r w:rsidRPr="008A241E">
        <w:rPr>
          <w:b/>
          <w:bCs/>
          <w:color w:val="0E101A"/>
        </w:rPr>
        <w:t>LSU Shreveport</w:t>
      </w:r>
    </w:p>
    <w:p w14:paraId="6330CA76" w14:textId="6BAAD641" w:rsidR="008A241E" w:rsidRPr="008A241E" w:rsidRDefault="008A241E" w:rsidP="008A241E">
      <w:pPr>
        <w:pStyle w:val="NormalWeb"/>
        <w:spacing w:before="0" w:beforeAutospacing="0" w:after="0" w:afterAutospacing="0"/>
        <w:jc w:val="center"/>
        <w:rPr>
          <w:b/>
          <w:bCs/>
          <w:color w:val="0E101A"/>
        </w:rPr>
      </w:pPr>
      <w:r w:rsidRPr="008A241E">
        <w:rPr>
          <w:b/>
          <w:bCs/>
          <w:color w:val="0E101A"/>
        </w:rPr>
        <w:t>One University Place</w:t>
      </w:r>
    </w:p>
    <w:p w14:paraId="61D4065A" w14:textId="13EA7CA5" w:rsidR="008A241E" w:rsidRPr="008A241E" w:rsidRDefault="008A241E" w:rsidP="008A241E">
      <w:pPr>
        <w:pStyle w:val="NormalWeb"/>
        <w:spacing w:before="0" w:beforeAutospacing="0" w:after="0" w:afterAutospacing="0"/>
        <w:jc w:val="center"/>
        <w:rPr>
          <w:b/>
          <w:bCs/>
          <w:color w:val="0E101A"/>
        </w:rPr>
      </w:pPr>
      <w:r w:rsidRPr="008A241E">
        <w:rPr>
          <w:b/>
          <w:bCs/>
          <w:color w:val="0E101A"/>
        </w:rPr>
        <w:t>Shreveport, LA 71115</w:t>
      </w:r>
    </w:p>
    <w:p w14:paraId="1E04A3B5" w14:textId="25BC7154" w:rsidR="008A241E" w:rsidRPr="008A241E" w:rsidRDefault="008A241E" w:rsidP="008A241E">
      <w:pPr>
        <w:pStyle w:val="NormalWeb"/>
        <w:spacing w:before="0" w:beforeAutospacing="0" w:after="0" w:afterAutospacing="0"/>
        <w:jc w:val="center"/>
        <w:rPr>
          <w:b/>
          <w:bCs/>
          <w:color w:val="0E101A"/>
        </w:rPr>
      </w:pPr>
    </w:p>
    <w:p w14:paraId="330917A5" w14:textId="77777777" w:rsidR="008A241E" w:rsidRDefault="008A241E" w:rsidP="008A241E">
      <w:pPr>
        <w:pStyle w:val="NormalWeb"/>
        <w:spacing w:before="0" w:beforeAutospacing="0" w:after="0" w:afterAutospacing="0"/>
        <w:rPr>
          <w:color w:val="0E101A"/>
        </w:rPr>
      </w:pPr>
      <w:r>
        <w:rPr>
          <w:color w:val="0E101A"/>
        </w:rPr>
        <w:t> </w:t>
      </w:r>
    </w:p>
    <w:p w14:paraId="7EDCD3F4" w14:textId="614BC847" w:rsidR="008A241E" w:rsidRDefault="008A241E" w:rsidP="008A241E">
      <w:pPr>
        <w:pStyle w:val="NormalWeb"/>
        <w:spacing w:before="0" w:beforeAutospacing="0" w:after="0" w:afterAutospacing="0"/>
        <w:rPr>
          <w:color w:val="0E101A"/>
        </w:rPr>
      </w:pPr>
      <w:r>
        <w:rPr>
          <w:color w:val="0E101A"/>
        </w:rPr>
        <w:t xml:space="preserve">Review of applications will begin </w:t>
      </w:r>
      <w:r w:rsidR="00A211B2">
        <w:rPr>
          <w:color w:val="0E101A"/>
        </w:rPr>
        <w:t>January 2024</w:t>
      </w:r>
      <w:r>
        <w:rPr>
          <w:color w:val="0E101A"/>
        </w:rPr>
        <w:t>, and will continue until filled.</w:t>
      </w:r>
    </w:p>
    <w:p w14:paraId="78BC2EA0" w14:textId="77777777" w:rsidR="008A241E" w:rsidRDefault="008A241E" w:rsidP="008A241E">
      <w:pPr>
        <w:pStyle w:val="NormalWeb"/>
        <w:spacing w:before="0" w:beforeAutospacing="0" w:after="0" w:afterAutospacing="0"/>
        <w:rPr>
          <w:color w:val="0E101A"/>
        </w:rPr>
      </w:pPr>
    </w:p>
    <w:p w14:paraId="66559B0C" w14:textId="77777777" w:rsidR="008A241E" w:rsidRDefault="008A241E" w:rsidP="008A241E">
      <w:pPr>
        <w:pStyle w:val="NormalWeb"/>
        <w:spacing w:before="0" w:beforeAutospacing="0" w:after="0" w:afterAutospacing="0"/>
        <w:rPr>
          <w:color w:val="0E101A"/>
        </w:rPr>
      </w:pPr>
      <w:r>
        <w:rPr>
          <w:color w:val="0E101A"/>
        </w:rPr>
        <w:t> To learn more about LSUS, visit </w:t>
      </w:r>
      <w:hyperlink r:id="rId9" w:tgtFrame="_blank" w:history="1">
        <w:r>
          <w:rPr>
            <w:rStyle w:val="Hyperlink"/>
            <w:color w:val="4A6EE0"/>
          </w:rPr>
          <w:t>www.lsus.edu</w:t>
        </w:r>
      </w:hyperlink>
    </w:p>
    <w:p w14:paraId="7D29FCFD" w14:textId="77777777" w:rsidR="008A241E" w:rsidRDefault="008A241E" w:rsidP="008A241E">
      <w:pPr>
        <w:pStyle w:val="NormalWeb"/>
        <w:spacing w:before="0" w:beforeAutospacing="0" w:after="0" w:afterAutospacing="0"/>
        <w:rPr>
          <w:color w:val="0E101A"/>
        </w:rPr>
      </w:pPr>
      <w:r>
        <w:rPr>
          <w:color w:val="0E101A"/>
        </w:rPr>
        <w:t> LSUS is an Affirmative Action and Equal Opportunity Employer</w:t>
      </w:r>
    </w:p>
    <w:p w14:paraId="7C7AFE92" w14:textId="4EDB69C0" w:rsidR="006667FC" w:rsidRDefault="006667FC" w:rsidP="00563E43">
      <w:pPr>
        <w:spacing w:after="0"/>
        <w:jc w:val="center"/>
        <w:rPr>
          <w:b/>
        </w:rPr>
      </w:pPr>
    </w:p>
    <w:sectPr w:rsidR="006667FC" w:rsidSect="00A211B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8184F" w14:textId="77777777" w:rsidR="0058070B" w:rsidRDefault="0058070B" w:rsidP="008740A8">
      <w:pPr>
        <w:spacing w:after="0" w:line="240" w:lineRule="auto"/>
      </w:pPr>
      <w:r>
        <w:separator/>
      </w:r>
    </w:p>
  </w:endnote>
  <w:endnote w:type="continuationSeparator" w:id="0">
    <w:p w14:paraId="3E098D4B" w14:textId="77777777" w:rsidR="0058070B" w:rsidRDefault="0058070B" w:rsidP="00874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8A427" w14:textId="77777777" w:rsidR="008740A8" w:rsidRDefault="00874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F02C1" w14:textId="77777777" w:rsidR="008740A8" w:rsidRDefault="008740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03B91" w14:textId="77777777" w:rsidR="008740A8" w:rsidRDefault="00874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BCB5B" w14:textId="77777777" w:rsidR="0058070B" w:rsidRDefault="0058070B" w:rsidP="008740A8">
      <w:pPr>
        <w:spacing w:after="0" w:line="240" w:lineRule="auto"/>
      </w:pPr>
      <w:r>
        <w:separator/>
      </w:r>
    </w:p>
  </w:footnote>
  <w:footnote w:type="continuationSeparator" w:id="0">
    <w:p w14:paraId="6D7238CC" w14:textId="77777777" w:rsidR="0058070B" w:rsidRDefault="0058070B" w:rsidP="00874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A4A56" w14:textId="77777777" w:rsidR="008740A8" w:rsidRDefault="008740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2DE75" w14:textId="77777777" w:rsidR="008740A8" w:rsidRDefault="008740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B72A" w14:textId="77777777" w:rsidR="008740A8" w:rsidRDefault="008740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E43"/>
    <w:rsid w:val="000169B4"/>
    <w:rsid w:val="00047791"/>
    <w:rsid w:val="000D1900"/>
    <w:rsid w:val="000F2E5D"/>
    <w:rsid w:val="00145EFB"/>
    <w:rsid w:val="00164037"/>
    <w:rsid w:val="001C0E66"/>
    <w:rsid w:val="001D5EA0"/>
    <w:rsid w:val="00200714"/>
    <w:rsid w:val="00227F81"/>
    <w:rsid w:val="00230040"/>
    <w:rsid w:val="00282707"/>
    <w:rsid w:val="00303072"/>
    <w:rsid w:val="00314359"/>
    <w:rsid w:val="003B5BF0"/>
    <w:rsid w:val="003C0A86"/>
    <w:rsid w:val="003D0E2B"/>
    <w:rsid w:val="003F3EA8"/>
    <w:rsid w:val="00400F4E"/>
    <w:rsid w:val="004066C2"/>
    <w:rsid w:val="00457E14"/>
    <w:rsid w:val="004C0065"/>
    <w:rsid w:val="004C60ED"/>
    <w:rsid w:val="004F6C43"/>
    <w:rsid w:val="00530AB5"/>
    <w:rsid w:val="00563E43"/>
    <w:rsid w:val="0058070B"/>
    <w:rsid w:val="005E1AB1"/>
    <w:rsid w:val="00662F6C"/>
    <w:rsid w:val="006667FC"/>
    <w:rsid w:val="0067524D"/>
    <w:rsid w:val="006910DA"/>
    <w:rsid w:val="006B6984"/>
    <w:rsid w:val="006F288B"/>
    <w:rsid w:val="007315D7"/>
    <w:rsid w:val="00744D7E"/>
    <w:rsid w:val="00751DAC"/>
    <w:rsid w:val="00770E49"/>
    <w:rsid w:val="007B219E"/>
    <w:rsid w:val="007C1A17"/>
    <w:rsid w:val="007D10E4"/>
    <w:rsid w:val="007F0F96"/>
    <w:rsid w:val="00802E34"/>
    <w:rsid w:val="00812E8A"/>
    <w:rsid w:val="00816EB3"/>
    <w:rsid w:val="008740A8"/>
    <w:rsid w:val="008A241E"/>
    <w:rsid w:val="008A4B1C"/>
    <w:rsid w:val="008B7CE3"/>
    <w:rsid w:val="008D249E"/>
    <w:rsid w:val="009445EC"/>
    <w:rsid w:val="009B0DEE"/>
    <w:rsid w:val="009D25F5"/>
    <w:rsid w:val="009D416A"/>
    <w:rsid w:val="00A05AE6"/>
    <w:rsid w:val="00A064E3"/>
    <w:rsid w:val="00A13B2F"/>
    <w:rsid w:val="00A211B2"/>
    <w:rsid w:val="00A36FF7"/>
    <w:rsid w:val="00A66341"/>
    <w:rsid w:val="00AB297B"/>
    <w:rsid w:val="00AD5DD7"/>
    <w:rsid w:val="00B41451"/>
    <w:rsid w:val="00B65246"/>
    <w:rsid w:val="00B70235"/>
    <w:rsid w:val="00BA5D35"/>
    <w:rsid w:val="00BB6847"/>
    <w:rsid w:val="00C12370"/>
    <w:rsid w:val="00C27A23"/>
    <w:rsid w:val="00C6371E"/>
    <w:rsid w:val="00C740A8"/>
    <w:rsid w:val="00C834B3"/>
    <w:rsid w:val="00C9047C"/>
    <w:rsid w:val="00CB7FAE"/>
    <w:rsid w:val="00D066E0"/>
    <w:rsid w:val="00D420F7"/>
    <w:rsid w:val="00DC1301"/>
    <w:rsid w:val="00DD4730"/>
    <w:rsid w:val="00DF1656"/>
    <w:rsid w:val="00E20BF2"/>
    <w:rsid w:val="00E73878"/>
    <w:rsid w:val="00E80DD9"/>
    <w:rsid w:val="00EC2AB7"/>
    <w:rsid w:val="00EF6B5C"/>
    <w:rsid w:val="00F01318"/>
    <w:rsid w:val="00F07B97"/>
    <w:rsid w:val="00F77394"/>
    <w:rsid w:val="00FD4E46"/>
    <w:rsid w:val="00FD671C"/>
    <w:rsid w:val="00FE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29213"/>
  <w15:docId w15:val="{C07EEC07-1074-418D-B251-887888CC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EA0"/>
    <w:rPr>
      <w:color w:val="0000FF" w:themeColor="hyperlink"/>
      <w:u w:val="single"/>
    </w:rPr>
  </w:style>
  <w:style w:type="paragraph" w:styleId="Header">
    <w:name w:val="header"/>
    <w:basedOn w:val="Normal"/>
    <w:link w:val="HeaderChar"/>
    <w:uiPriority w:val="99"/>
    <w:unhideWhenUsed/>
    <w:rsid w:val="00874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0A8"/>
  </w:style>
  <w:style w:type="paragraph" w:styleId="Footer">
    <w:name w:val="footer"/>
    <w:basedOn w:val="Normal"/>
    <w:link w:val="FooterChar"/>
    <w:uiPriority w:val="99"/>
    <w:unhideWhenUsed/>
    <w:rsid w:val="00874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0A8"/>
  </w:style>
  <w:style w:type="paragraph" w:styleId="BalloonText">
    <w:name w:val="Balloon Text"/>
    <w:basedOn w:val="Normal"/>
    <w:link w:val="BalloonTextChar"/>
    <w:uiPriority w:val="99"/>
    <w:semiHidden/>
    <w:unhideWhenUsed/>
    <w:rsid w:val="00EC2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AB7"/>
    <w:rPr>
      <w:rFonts w:ascii="Tahoma" w:hAnsi="Tahoma" w:cs="Tahoma"/>
      <w:sz w:val="16"/>
      <w:szCs w:val="16"/>
    </w:rPr>
  </w:style>
  <w:style w:type="character" w:styleId="UnresolvedMention">
    <w:name w:val="Unresolved Mention"/>
    <w:basedOn w:val="DefaultParagraphFont"/>
    <w:uiPriority w:val="99"/>
    <w:semiHidden/>
    <w:unhideWhenUsed/>
    <w:rsid w:val="00C9047C"/>
    <w:rPr>
      <w:color w:val="605E5C"/>
      <w:shd w:val="clear" w:color="auto" w:fill="E1DFDD"/>
    </w:rPr>
  </w:style>
  <w:style w:type="paragraph" w:styleId="NormalWeb">
    <w:name w:val="Normal (Web)"/>
    <w:basedOn w:val="Normal"/>
    <w:uiPriority w:val="99"/>
    <w:unhideWhenUsed/>
    <w:rsid w:val="008A241E"/>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8A24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rush@lsus.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sus.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0FFC7-2E69-4766-963C-EB1BFCD9F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sseltz</dc:creator>
  <cp:lastModifiedBy>Isaac, Jennifer</cp:lastModifiedBy>
  <cp:revision>2</cp:revision>
  <cp:lastPrinted>2023-11-28T17:10:00Z</cp:lastPrinted>
  <dcterms:created xsi:type="dcterms:W3CDTF">2024-01-19T19:23:00Z</dcterms:created>
  <dcterms:modified xsi:type="dcterms:W3CDTF">2024-01-19T19:23:00Z</dcterms:modified>
</cp:coreProperties>
</file>